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4D" w:rsidRDefault="00BC3262">
      <w:pPr>
        <w:jc w:val="center"/>
        <w:rPr>
          <w:b/>
          <w:kern w:val="2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3182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84D" w:rsidRDefault="0008484D">
      <w:pPr>
        <w:spacing w:before="40" w:line="216" w:lineRule="auto"/>
        <w:jc w:val="center"/>
        <w:rPr>
          <w:b/>
          <w:kern w:val="2"/>
          <w:sz w:val="32"/>
        </w:rPr>
      </w:pPr>
    </w:p>
    <w:p w:rsidR="0008484D" w:rsidRDefault="00BC3262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 w:rsidR="0008484D" w:rsidRDefault="00BC3262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 w:rsidR="0008484D" w:rsidRDefault="00BC3262"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08484D" w:rsidRDefault="0008484D" w:rsidP="00A01FB7">
      <w:pPr>
        <w:pStyle w:val="Heading1"/>
        <w:numPr>
          <w:ilvl w:val="0"/>
          <w:numId w:val="0"/>
        </w:numPr>
        <w:rPr>
          <w:spacing w:val="60"/>
          <w:sz w:val="28"/>
          <w:szCs w:val="28"/>
        </w:rPr>
      </w:pPr>
    </w:p>
    <w:p w:rsidR="0008484D" w:rsidRDefault="00BC3262">
      <w:pPr>
        <w:pStyle w:val="Heading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08484D" w:rsidRDefault="0008484D">
      <w:pPr>
        <w:jc w:val="both"/>
        <w:rPr>
          <w:spacing w:val="60"/>
          <w:sz w:val="28"/>
          <w:szCs w:val="28"/>
        </w:rPr>
      </w:pPr>
    </w:p>
    <w:p w:rsidR="00A01FB7" w:rsidRDefault="00A01FB7">
      <w:pPr>
        <w:jc w:val="both"/>
        <w:rPr>
          <w:spacing w:val="60"/>
          <w:sz w:val="28"/>
          <w:szCs w:val="28"/>
        </w:rPr>
      </w:pPr>
    </w:p>
    <w:p w:rsidR="0008484D" w:rsidRDefault="00BC3262">
      <w:pPr>
        <w:tabs>
          <w:tab w:val="left" w:pos="8789"/>
        </w:tabs>
      </w:pPr>
      <w:r>
        <w:rPr>
          <w:sz w:val="28"/>
          <w:szCs w:val="28"/>
        </w:rPr>
        <w:t xml:space="preserve">от </w:t>
      </w:r>
      <w:r w:rsidR="00222A4B">
        <w:rPr>
          <w:sz w:val="28"/>
          <w:szCs w:val="28"/>
        </w:rPr>
        <w:t>10</w:t>
      </w:r>
      <w:r>
        <w:rPr>
          <w:sz w:val="28"/>
          <w:szCs w:val="28"/>
        </w:rPr>
        <w:t>.03.2022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="0007538A">
        <w:rPr>
          <w:sz w:val="28"/>
          <w:szCs w:val="28"/>
        </w:rPr>
        <w:t>6</w:t>
      </w:r>
      <w:r w:rsidR="00965BFC">
        <w:rPr>
          <w:sz w:val="28"/>
          <w:szCs w:val="28"/>
        </w:rPr>
        <w:t>4</w:t>
      </w:r>
    </w:p>
    <w:p w:rsidR="0008484D" w:rsidRDefault="0008484D">
      <w:pPr>
        <w:jc w:val="both"/>
        <w:rPr>
          <w:sz w:val="28"/>
          <w:szCs w:val="28"/>
        </w:rPr>
      </w:pPr>
    </w:p>
    <w:p w:rsidR="0008484D" w:rsidRDefault="0008484D">
      <w:pPr>
        <w:jc w:val="both"/>
        <w:rPr>
          <w:sz w:val="28"/>
          <w:szCs w:val="28"/>
        </w:rPr>
      </w:pPr>
    </w:p>
    <w:p w:rsidR="0008484D" w:rsidRPr="00EF21B6" w:rsidRDefault="00EF21B6" w:rsidP="00071244">
      <w:pPr>
        <w:ind w:left="1134" w:right="1133"/>
        <w:jc w:val="center"/>
        <w:rPr>
          <w:b/>
          <w:sz w:val="28"/>
          <w:szCs w:val="28"/>
        </w:rPr>
      </w:pPr>
      <w:r w:rsidRPr="00EF21B6">
        <w:rPr>
          <w:b/>
          <w:sz w:val="28"/>
          <w:szCs w:val="28"/>
        </w:rPr>
        <w:t>Об организации общественных обсуждений (слушаний) намечаемой хозяйственной и иной деятельности, которая подлежит экологической экспертизе</w:t>
      </w:r>
    </w:p>
    <w:p w:rsidR="0008484D" w:rsidRDefault="0008484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01FB7" w:rsidRDefault="00A01FB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21B6" w:rsidRPr="00EF21B6" w:rsidRDefault="00EF21B6" w:rsidP="00EF2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1B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Федерального </w:t>
      </w:r>
      <w:hyperlink r:id="rId9" w:history="1">
        <w:r w:rsidRPr="00EF21B6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EF21B6">
        <w:rPr>
          <w:rFonts w:ascii="Times New Roman" w:hAnsi="Times New Roman" w:cs="Times New Roman"/>
          <w:color w:val="000000"/>
          <w:sz w:val="28"/>
          <w:szCs w:val="28"/>
        </w:rPr>
        <w:t xml:space="preserve"> от 10.01.2002г. №7-ФЗ "Об охране окружающей среды", Федерального </w:t>
      </w:r>
      <w:hyperlink r:id="rId10" w:history="1">
        <w:r w:rsidRPr="00EF21B6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EF21B6">
        <w:rPr>
          <w:rFonts w:ascii="Times New Roman" w:hAnsi="Times New Roman" w:cs="Times New Roman"/>
          <w:color w:val="000000"/>
          <w:sz w:val="28"/>
          <w:szCs w:val="28"/>
        </w:rPr>
        <w:t xml:space="preserve"> от 23.11.1995г. №174-ФЗ "Об экологической экспертизе", </w:t>
      </w:r>
      <w:hyperlink r:id="rId11" w:history="1">
        <w:r w:rsidRPr="00EF21B6">
          <w:rPr>
            <w:rFonts w:ascii="Times New Roman" w:hAnsi="Times New Roman" w:cs="Times New Roman"/>
            <w:color w:val="000000"/>
            <w:sz w:val="28"/>
            <w:szCs w:val="28"/>
          </w:rPr>
          <w:t>Приказа</w:t>
        </w:r>
      </w:hyperlink>
      <w:r w:rsidRPr="00EF21B6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природных ресурсов и экологии Российской Федерации от 01.12.2020г. №999 «Об утверждении требований к материалам оценки воздействия на окружающую среду»: </w:t>
      </w:r>
    </w:p>
    <w:p w:rsidR="00EF21B6" w:rsidRPr="00EF21B6" w:rsidRDefault="00EF21B6" w:rsidP="00EF2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1B6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w:anchor="P27" w:history="1">
        <w:r w:rsidRPr="00EF21B6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EF21B6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организации и проведения общественных обсуждений (слушаний) намечаемой хозяйственной и иной деятельности, которая подлежит экологической экспертизе, на территории Шарангского муниципального района. </w:t>
      </w:r>
    </w:p>
    <w:p w:rsidR="00EF21B6" w:rsidRPr="00EF21B6" w:rsidRDefault="00EF21B6" w:rsidP="00EF2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B6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Шарангского муниципального района от 08.02.2016г. №53 "Об утверждении Положения о порядке организации и проведения </w:t>
      </w:r>
      <w:r w:rsidRPr="00EF21B6"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 (слушаний) намечаемой хозяйственной и иной деятельности, которая подлежит экологической экспертизе, на территории Шарангского муниципального района»</w:t>
      </w:r>
      <w:r w:rsidRPr="00EF21B6">
        <w:rPr>
          <w:rFonts w:ascii="Times New Roman" w:hAnsi="Times New Roman" w:cs="Times New Roman"/>
          <w:sz w:val="28"/>
          <w:szCs w:val="28"/>
        </w:rPr>
        <w:t xml:space="preserve"> считать утратившим силу. </w:t>
      </w:r>
    </w:p>
    <w:p w:rsidR="00EF21B6" w:rsidRPr="00EF21B6" w:rsidRDefault="00EF21B6" w:rsidP="00EF2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1B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EF21B6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р</w:t>
      </w:r>
      <w:r>
        <w:rPr>
          <w:rFonts w:ascii="Times New Roman" w:hAnsi="Times New Roman" w:cs="Times New Roman"/>
          <w:color w:val="000000"/>
          <w:sz w:val="28"/>
          <w:szCs w:val="28"/>
        </w:rPr>
        <w:t>айонной газете «Знамя победы» и разместить</w:t>
      </w:r>
      <w:r w:rsidRPr="00EF21B6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Шарангского </w:t>
      </w:r>
      <w:r w:rsidRPr="00EF21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района.</w:t>
      </w:r>
    </w:p>
    <w:p w:rsidR="00EF21B6" w:rsidRPr="00EF21B6" w:rsidRDefault="00EF21B6" w:rsidP="00EF2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1B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EF21B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8484D" w:rsidRDefault="00EF21B6" w:rsidP="00EF21B6">
      <w:pPr>
        <w:pStyle w:val="HTML0"/>
        <w:shd w:val="clear" w:color="auto" w:fill="FFFFFF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1B6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 з</w:t>
      </w:r>
      <w:r w:rsidRPr="00EF21B6">
        <w:rPr>
          <w:rFonts w:ascii="Times New Roman" w:hAnsi="Times New Roman"/>
          <w:sz w:val="28"/>
          <w:szCs w:val="28"/>
        </w:rPr>
        <w:t>а</w:t>
      </w:r>
      <w:r w:rsidRPr="00EF21B6">
        <w:rPr>
          <w:rFonts w:ascii="Times New Roman" w:hAnsi="Times New Roman"/>
          <w:sz w:val="28"/>
          <w:szCs w:val="28"/>
        </w:rPr>
        <w:t>местителя главы администрации, заведующую отделом экономического разв</w:t>
      </w:r>
      <w:r w:rsidRPr="00EF21B6">
        <w:rPr>
          <w:rFonts w:ascii="Times New Roman" w:hAnsi="Times New Roman"/>
          <w:sz w:val="28"/>
          <w:szCs w:val="28"/>
        </w:rPr>
        <w:t>и</w:t>
      </w:r>
      <w:r w:rsidRPr="00EF21B6">
        <w:rPr>
          <w:rFonts w:ascii="Times New Roman" w:hAnsi="Times New Roman"/>
          <w:sz w:val="28"/>
          <w:szCs w:val="28"/>
        </w:rPr>
        <w:t>тия Т.В. Новоселову.</w:t>
      </w:r>
    </w:p>
    <w:p w:rsidR="00BC3262" w:rsidRDefault="00BC3262">
      <w:pPr>
        <w:pStyle w:val="HTML0"/>
        <w:shd w:val="clear" w:color="auto" w:fill="FFFFFF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FB7" w:rsidRDefault="00A01FB7">
      <w:pPr>
        <w:pStyle w:val="HTML0"/>
        <w:shd w:val="clear" w:color="auto" w:fill="FFFFFF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C04" w:rsidRDefault="00C83C04" w:rsidP="00C83C04">
      <w:pPr>
        <w:tabs>
          <w:tab w:val="left" w:pos="748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Исполняющая обязанности</w:t>
      </w:r>
    </w:p>
    <w:p w:rsidR="0008484D" w:rsidRDefault="00C83C04" w:rsidP="00C83C04">
      <w:pPr>
        <w:tabs>
          <w:tab w:val="left" w:pos="748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главы местного самоуправления</w:t>
      </w:r>
      <w:r w:rsidR="00BC3262">
        <w:rPr>
          <w:sz w:val="28"/>
          <w:szCs w:val="28"/>
        </w:rPr>
        <w:tab/>
      </w:r>
      <w:r w:rsidR="00BC3262">
        <w:rPr>
          <w:color w:val="000000"/>
          <w:sz w:val="28"/>
          <w:szCs w:val="28"/>
        </w:rPr>
        <w:t>А.В.Медведева</w:t>
      </w:r>
      <w:r w:rsidR="00BC3262">
        <w:br w:type="page"/>
      </w:r>
    </w:p>
    <w:p w:rsidR="00EF21B6" w:rsidRPr="00EF21B6" w:rsidRDefault="00EF21B6" w:rsidP="00EF21B6">
      <w:pPr>
        <w:pStyle w:val="ConsPlusTitle"/>
        <w:ind w:firstLine="453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F21B6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Утверждено</w:t>
      </w:r>
    </w:p>
    <w:p w:rsidR="00EF21B6" w:rsidRPr="00EF21B6" w:rsidRDefault="00EF21B6" w:rsidP="00EF21B6">
      <w:pPr>
        <w:pStyle w:val="ConsPlusTitle"/>
        <w:ind w:firstLine="453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F21B6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EF21B6" w:rsidRPr="00EF21B6" w:rsidRDefault="00EF21B6" w:rsidP="00EF21B6">
      <w:pPr>
        <w:pStyle w:val="ConsPlusTitle"/>
        <w:ind w:firstLine="453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F21B6">
        <w:rPr>
          <w:rFonts w:ascii="Times New Roman" w:hAnsi="Times New Roman" w:cs="Times New Roman"/>
          <w:b w:val="0"/>
          <w:sz w:val="24"/>
          <w:szCs w:val="24"/>
        </w:rPr>
        <w:t>Шарангского муниципального района</w:t>
      </w:r>
    </w:p>
    <w:p w:rsidR="00EF21B6" w:rsidRPr="00EF21B6" w:rsidRDefault="00EF21B6" w:rsidP="00EF21B6">
      <w:pPr>
        <w:pStyle w:val="ConsPlusTitle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EF21B6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10.03.2022 № 64</w:t>
      </w:r>
    </w:p>
    <w:p w:rsidR="00EF21B6" w:rsidRPr="00EF21B6" w:rsidRDefault="00EF21B6" w:rsidP="00EF21B6">
      <w:pPr>
        <w:pStyle w:val="ConsPlusTitle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F21B6">
        <w:rPr>
          <w:rFonts w:ascii="Times New Roman" w:hAnsi="Times New Roman" w:cs="Times New Roman"/>
          <w:b w:val="0"/>
          <w:sz w:val="24"/>
          <w:szCs w:val="24"/>
        </w:rPr>
        <w:t>ПОЛОЖЕНИЕ О ПОРЯДКЕ ОРГАНИЗАЦИИ И ПРОВЕДЕНИЯ ОБЩЕСТВЕННЫХ ОБСУЖДЕНИЙ (СЛУШАНИЙ) НАМЕЧАЕМОЙ ХОЗЯЙСТВЕННОЙ И ИНОЙ ДЕЯТЕЛЬНОСТИ, КОТОРАЯ ПОДЛЕЖИТ ЭКОЛОГИЧЕСКОЙ ЭКСПЕРТИЗЕ, НА ТЕРРИТОРИИ ШАРАНГСКОГО МУНИЦИПАЛЬНОГО РАЙОНА</w:t>
      </w:r>
    </w:p>
    <w:p w:rsidR="00EF21B6" w:rsidRPr="00EF21B6" w:rsidRDefault="00EF21B6" w:rsidP="00EF21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1B6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разработано в соответствии с </w:t>
      </w:r>
      <w:hyperlink r:id="rId12" w:history="1">
        <w:r w:rsidRPr="00EF21B6">
          <w:rPr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Pr="00EF21B6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Федеральным </w:t>
      </w:r>
      <w:hyperlink r:id="rId13" w:history="1">
        <w:r w:rsidRPr="00EF21B6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EF21B6">
        <w:rPr>
          <w:rFonts w:ascii="Times New Roman" w:hAnsi="Times New Roman" w:cs="Times New Roman"/>
          <w:color w:val="000000"/>
          <w:sz w:val="24"/>
          <w:szCs w:val="24"/>
        </w:rPr>
        <w:t xml:space="preserve"> от 10.01.2002г. №7-ФЗ "Об охране окружающей среды" (далее - Закон об охране окружающей среды), Федеральным </w:t>
      </w:r>
      <w:hyperlink r:id="rId14" w:history="1">
        <w:r w:rsidRPr="00EF21B6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EF21B6">
        <w:rPr>
          <w:rFonts w:ascii="Times New Roman" w:hAnsi="Times New Roman" w:cs="Times New Roman"/>
          <w:color w:val="000000"/>
          <w:sz w:val="24"/>
          <w:szCs w:val="24"/>
        </w:rPr>
        <w:t xml:space="preserve"> от 23.11.1995г. №174-ФЗ "Об экологической экспертизе" (далее - Закон об экологической экспертизе), </w:t>
      </w:r>
      <w:hyperlink r:id="rId15" w:history="1">
        <w:r w:rsidRPr="00EF21B6">
          <w:rPr>
            <w:rFonts w:ascii="Times New Roman" w:hAnsi="Times New Roman" w:cs="Times New Roman"/>
            <w:color w:val="000000"/>
            <w:sz w:val="24"/>
            <w:szCs w:val="24"/>
          </w:rPr>
          <w:t>Приказа</w:t>
        </w:r>
      </w:hyperlink>
      <w:r w:rsidRPr="00EF21B6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природных ресурсов и экологии Российской Федерации от 01.12.2020г. №999 «Об утверждении требований к материалам оценки воздействия на окружающую среду», и регламентирует порядок организации и проведения общественных обсуждений (слушаний) намечаемой на территории Шарангского муниципального района хозяйственной и иной деятельности, обосновывающая документация которой подлежит экологической экспертизе.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1B6">
        <w:rPr>
          <w:rFonts w:ascii="Times New Roman" w:hAnsi="Times New Roman" w:cs="Times New Roman"/>
          <w:color w:val="000000"/>
          <w:sz w:val="24"/>
          <w:szCs w:val="24"/>
        </w:rPr>
        <w:t xml:space="preserve">1.2. Цели проведения общественных обсуждений (слушаний):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color w:val="000000"/>
          <w:sz w:val="24"/>
          <w:szCs w:val="24"/>
        </w:rPr>
        <w:t xml:space="preserve">- реализация основных принципов охраны окружающей среды, установленных </w:t>
      </w:r>
      <w:hyperlink r:id="rId16" w:history="1">
        <w:r w:rsidRPr="00EF21B6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EF21B6">
        <w:rPr>
          <w:rFonts w:ascii="Times New Roman" w:hAnsi="Times New Roman" w:cs="Times New Roman"/>
          <w:color w:val="000000"/>
          <w:sz w:val="24"/>
          <w:szCs w:val="24"/>
        </w:rPr>
        <w:t xml:space="preserve"> об охр</w:t>
      </w:r>
      <w:r w:rsidRPr="00EF21B6">
        <w:rPr>
          <w:rFonts w:ascii="Times New Roman" w:hAnsi="Times New Roman" w:cs="Times New Roman"/>
          <w:sz w:val="24"/>
          <w:szCs w:val="24"/>
        </w:rPr>
        <w:t xml:space="preserve">ане окружающей среды;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организация участия общественности в подготовке и обсуждении материалов оценки воздействия на окружающую среду намечаемой хозяйственной и иной деятельности, которая подлежит экологической экспертизе;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выявление общественных предпочтений и их учет в процессе оценки воздействия намечаемой хозяйственной и иной деятельности, которая подлежит экологической экспертизе, на окружающую среду; </w:t>
      </w:r>
      <w:r w:rsidRPr="00EF21B6">
        <w:rPr>
          <w:rFonts w:ascii="Times New Roman" w:hAnsi="Times New Roman" w:cs="Times New Roman"/>
          <w:sz w:val="24"/>
          <w:szCs w:val="24"/>
        </w:rPr>
        <w:tab/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учет мнения населения при принятии решения о размещении на территории Шарангского муниципального района объектов, хозяйственная и иная деятельность которых может причинить вред окружающей среде.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1.3. Для целей настоящего Положения используются следующие основные понятия: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Намечаемая хозяйственная и иная деятельность - деятельность, способная оказать воздействие на окружающую природную среду и являющаяся объектом экологической экспертизы.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Оценка воздействия намечаемой хозяйственной и иной деятельности на окружающую среду - процесс, способствующий принятию экологически ориентированного управленческого решения о реализации намечаемой хозяйственной и иной деятельности посредством определения возможных неблагоприятных воздействий, оценки экологических последствий, учета общественного мнения, разработки мер по уменьшению и предотвращению воздействий.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>Материалы оценки воздействия на окружающую среду – комплект документации, подготовленной при проведении оценки воздействия на окружающую среду планируемой (намечаемой) хозяйственной или иной деятельности.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Экологическая экспертиза - установление соответствия документации, обосновывающей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среды, в целях предотвращения негативного воздействия такой деятельности на окружающую среду.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Общественные обсуждения - комплекс мероприятий, проводимых в рамках оценки воздействия намечаемой хозяйственной и иной деятельности на окружающую среду, </w:t>
      </w:r>
      <w:r w:rsidRPr="00EF21B6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направленных на информирование общественности о намечаемой хозяйственной и иной деятельности и ее возможном воздействии на окружающую среду, с целью выявления общественных предпочтений и их учета в процессе оценки воздействия намечаемой хозяйственной и иной деятельности на окружающую среду. Материалы общественных обсуждений (слушаний) соответственно являются частью документации, подготавливаемой при проведении оценки воздействия намечаемой хозяйственной и иной деятельности на окружающую среду и представляемой на государственную экологическую экспертизу.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Заказчик (исполнитель) - юридическое или физическое лицо, отвечающее за подготовку документации по намечаемой деятельности в соответствии нормативными требованиями, предъявляемыми к данному виду деятельности, и представляющее документацию по намечаемой деятельности на экологическую экспертизу (далее по тексту - заказчик).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1.4. Предметом общественных обсуждений (слушаний) является планируемая на территории Шарангского муниципального района хозяйственная и иная деятельность, которая может оказать прямое или косвенное воздействие на окружающую среду, независимо от организационно-правовых форм собственности субъектов хозяйственной и иной деятельности, обосновывающая документация которой подлежит государственной экологической экспертизе в соответствии с </w:t>
      </w:r>
      <w:hyperlink r:id="rId17" w:history="1">
        <w:r w:rsidRPr="00EF21B6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EF21B6">
        <w:rPr>
          <w:rFonts w:ascii="Times New Roman" w:hAnsi="Times New Roman" w:cs="Times New Roman"/>
          <w:color w:val="000000"/>
          <w:sz w:val="24"/>
          <w:szCs w:val="24"/>
        </w:rPr>
        <w:t xml:space="preserve"> об экологической экспертизе.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1B6">
        <w:rPr>
          <w:rFonts w:ascii="Times New Roman" w:hAnsi="Times New Roman" w:cs="Times New Roman"/>
          <w:color w:val="000000"/>
          <w:sz w:val="24"/>
          <w:szCs w:val="24"/>
        </w:rPr>
        <w:t xml:space="preserve">1.5. Подготовка материалов оценки воздействия на окружающую среду осуществляется заказчиком, который подготавливает и направляет в администрацию Шарангского муниципального района (далее – Администрация района) уведомление о проведении общественных обсуждений предварительных материалов оценки воздействия на окружающую среду (или объекта экологической экспертизы, включая предварительные материалы оценки воздействия на окружающую среду). </w:t>
      </w:r>
    </w:p>
    <w:p w:rsidR="00EF21B6" w:rsidRPr="00EF21B6" w:rsidRDefault="00EF21B6" w:rsidP="00EF21B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1B6">
        <w:rPr>
          <w:rFonts w:ascii="Times New Roman" w:hAnsi="Times New Roman" w:cs="Times New Roman"/>
          <w:color w:val="000000"/>
          <w:sz w:val="24"/>
          <w:szCs w:val="24"/>
        </w:rPr>
        <w:t xml:space="preserve">1.6. Материалы оценки воздействия на окружающую среду должны содержать (в отношении отдельных видов хозяйственной и иной деятельности, обосновывающая документация которых является объектом экологической экспертизы в соответствии с Федеральным </w:t>
      </w:r>
      <w:hyperlink r:id="rId18" w:history="1">
        <w:r w:rsidRPr="00EF21B6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EF21B6">
        <w:rPr>
          <w:rFonts w:ascii="Times New Roman" w:hAnsi="Times New Roman" w:cs="Times New Roman"/>
          <w:color w:val="000000"/>
          <w:sz w:val="24"/>
          <w:szCs w:val="24"/>
        </w:rPr>
        <w:t xml:space="preserve"> от 23.11.1995г. N174-ФЗ "Об экологической экспертизе", материалы оценки воздействия на окружающую среду подготавливаются с учетом особенностей, указанных в </w:t>
      </w:r>
      <w:hyperlink w:anchor="P161" w:history="1">
        <w:r w:rsidRPr="00EF21B6">
          <w:rPr>
            <w:rFonts w:ascii="Times New Roman" w:hAnsi="Times New Roman" w:cs="Times New Roman"/>
            <w:color w:val="000000"/>
            <w:sz w:val="24"/>
            <w:szCs w:val="24"/>
          </w:rPr>
          <w:t>пункте 7.13</w:t>
        </w:r>
      </w:hyperlink>
      <w:r w:rsidRPr="00EF21B6">
        <w:rPr>
          <w:rFonts w:ascii="Times New Roman" w:hAnsi="Times New Roman" w:cs="Times New Roman"/>
          <w:color w:val="000000"/>
          <w:sz w:val="24"/>
          <w:szCs w:val="24"/>
        </w:rPr>
        <w:t xml:space="preserve"> Приказа Минприроды России №999), а именно:</w:t>
      </w:r>
    </w:p>
    <w:p w:rsidR="00EF21B6" w:rsidRPr="00EF21B6" w:rsidRDefault="00EF21B6" w:rsidP="00EF2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1.6.1. Общие сведения о планируемой (намечаемой) хозяйственной и иной деятельности: </w:t>
      </w:r>
    </w:p>
    <w:p w:rsidR="00EF21B6" w:rsidRPr="00EF21B6" w:rsidRDefault="00EF21B6" w:rsidP="00EF2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>а) Сведения о заказчике планируемой (намечаемой) хозяйственной и иной деятельности с указанием наименования юридического лица, юридического и (или) фактического адреса, телефона, адреса электронной почты (при наличии), факса (при наличии), фамилии, имени, отчества (при наличии) индивидуального предпринимателя, телефона и адреса электронной почты (при наличии) контактного лица;</w:t>
      </w:r>
    </w:p>
    <w:p w:rsidR="00EF21B6" w:rsidRPr="00EF21B6" w:rsidRDefault="00EF21B6" w:rsidP="00EF2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б) Наименование планируемой (намечаемой) хозяйственной и иной деятельности и планируемое место ее реализации. В случае если документация, обосновывающая планируемую (намечаемую) хозяйственную и иную деятельность, является объектом экологической экспертизы в соответствии с Федеральным </w:t>
      </w:r>
      <w:hyperlink r:id="rId19" w:history="1">
        <w:r w:rsidRPr="00EF21B6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EF21B6">
        <w:rPr>
          <w:rFonts w:ascii="Times New Roman" w:hAnsi="Times New Roman" w:cs="Times New Roman"/>
          <w:sz w:val="24"/>
          <w:szCs w:val="24"/>
        </w:rPr>
        <w:t xml:space="preserve"> от 23.11.1995г. N174-ФЗ "Об экологической экспертизе", также указывается наименование и характеристика обосновывающей документации (проектная или иная документация); </w:t>
      </w:r>
    </w:p>
    <w:p w:rsidR="00EF21B6" w:rsidRPr="00EF21B6" w:rsidRDefault="00EF21B6" w:rsidP="00EF2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>в) Цель и необходимость реализации планируемой (намечаемой) хозяйственной и иной деятельности;</w:t>
      </w:r>
    </w:p>
    <w:p w:rsidR="00EF21B6" w:rsidRPr="00EF21B6" w:rsidRDefault="00EF21B6" w:rsidP="00EF2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5"/>
      <w:bookmarkEnd w:id="0"/>
      <w:r w:rsidRPr="00EF21B6">
        <w:rPr>
          <w:rFonts w:ascii="Times New Roman" w:hAnsi="Times New Roman" w:cs="Times New Roman"/>
          <w:sz w:val="24"/>
          <w:szCs w:val="24"/>
        </w:rPr>
        <w:t xml:space="preserve"> г) Описание планируемой (намечаемой) хозяйственной и иной деятельности, включая альтернативные варианты достижения цели планируемой (намечаемой) хозяйственной и иной деятельности (технические и технологические решения, возможные альтернативы мест ее реализации, иные варианты реализации планируемой (намечаемой) хозяйственной и иной деятельности в пределах полномочий заказчика), а также возможность отказа от деятельности; </w:t>
      </w:r>
      <w:bookmarkStart w:id="1" w:name="P86"/>
      <w:bookmarkEnd w:id="1"/>
    </w:p>
    <w:p w:rsidR="00EF21B6" w:rsidRPr="00EF21B6" w:rsidRDefault="00EF21B6" w:rsidP="00EF2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1B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F21B6">
        <w:rPr>
          <w:rFonts w:ascii="Times New Roman" w:hAnsi="Times New Roman" w:cs="Times New Roman"/>
          <w:sz w:val="24"/>
          <w:szCs w:val="24"/>
        </w:rPr>
        <w:t xml:space="preserve">) Техническое задание, в случае принятия заказчиком решения о его подготовке, содержащее: </w:t>
      </w:r>
    </w:p>
    <w:p w:rsidR="00EF21B6" w:rsidRPr="00EF21B6" w:rsidRDefault="00EF21B6" w:rsidP="00EF2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lastRenderedPageBreak/>
        <w:t xml:space="preserve">- наименование планируемой (намечаемой) хозяйственной и иной деятельности, юридический и (или) фактический адрес (для юридических лиц) или адрес места жительства (для индивидуальных предпринимателей) заказчика (исполнителя); </w:t>
      </w:r>
    </w:p>
    <w:p w:rsidR="00EF21B6" w:rsidRPr="00EF21B6" w:rsidRDefault="00EF21B6" w:rsidP="00EF2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сроки проведения оценки воздействия на окружающую среду; </w:t>
      </w:r>
    </w:p>
    <w:p w:rsidR="00EF21B6" w:rsidRPr="00EF21B6" w:rsidRDefault="00EF21B6" w:rsidP="00EF2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основные методы проведения оценки воздействия на окружающую среду планируемой (намечаемой) хозяйственной и иной деятельности, в том числе план проведения общественных обсуждений; </w:t>
      </w:r>
    </w:p>
    <w:p w:rsidR="00EF21B6" w:rsidRPr="00EF21B6" w:rsidRDefault="00EF21B6" w:rsidP="00EF2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основные источники данных для проведения оценки воздействия на окружающую среду; </w:t>
      </w:r>
    </w:p>
    <w:p w:rsidR="00EF21B6" w:rsidRPr="00EF21B6" w:rsidRDefault="00EF21B6" w:rsidP="00EF2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предполагаемый состав материалов оценки воздействия на окружающую среду. </w:t>
      </w:r>
    </w:p>
    <w:p w:rsidR="00EF21B6" w:rsidRPr="00EF21B6" w:rsidRDefault="00EF21B6" w:rsidP="00EF2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1.6.2. Описание возможных видов воздействия на окружающую среду планируемой (намечаемой) хозяйственной и иной деятельности по альтернативным вариантам. </w:t>
      </w:r>
      <w:bookmarkStart w:id="2" w:name="P93"/>
      <w:bookmarkEnd w:id="2"/>
    </w:p>
    <w:p w:rsidR="00EF21B6" w:rsidRPr="00EF21B6" w:rsidRDefault="00EF21B6" w:rsidP="00EF2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>1.6.3. Описание окружающей среды, которая может быть затронута планируемой (намечаемой) хозяйственной и иной деятельностью в результате ее реализации (по альтернативным вариантам) (физико-географические, природно-климатические, геологические и гидрогеологические, гидрографические, почвенные условия, характеристика растительного и животного мира, качество окружающей среды, в том числе атмосферного воздуха, водных объектов, почв), включая социально-экономическую ситуацию района реализации планируемой (намечаемой) хозяйственной и иной деятельности.</w:t>
      </w:r>
      <w:bookmarkStart w:id="3" w:name="P94"/>
      <w:bookmarkEnd w:id="3"/>
    </w:p>
    <w:p w:rsidR="00EF21B6" w:rsidRPr="00EF21B6" w:rsidRDefault="00EF21B6" w:rsidP="00EF2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>1.6.4 Оценку воздействия на окружающую среду (атмосферный воздух, поверхностные водные объекты, геологическую среду и подземные воды, почвы, растительный и животный мир, воздействие отходов производства и потребления на состояние окружающей среды, оценка физических факторов воздействия, описание возможных аварийных ситуаций и оценка воздействия на окружающую среду при аварийных ситуациях) планируемой (намечаемой) хозяйственной и иной деятельности по рассмотренным альтернативным вариантам ее реализации, в том числе оценка достоверности прогнозируемых последствий планируемой (намечаемой) хозяйственной и иной деятельности.</w:t>
      </w:r>
      <w:bookmarkStart w:id="4" w:name="P95"/>
      <w:bookmarkEnd w:id="4"/>
    </w:p>
    <w:p w:rsidR="00EF21B6" w:rsidRPr="00EF21B6" w:rsidRDefault="00EF21B6" w:rsidP="00EF2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1.6.5. Меры по предотвращению и (или) уменьшению возможного негативного воздействия планируемой (намечаемой) хозяйственной и иной деятельности на окружающую среду, в том числе по охране атмосферного воздуха, водных объектов,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 и почвенного покрова; по обращению с отходами производства и потребления; по охране недр; по охране объектов растительного и животного мира и среды их обитания, включая объекты растительного и животного мира, занесенные в Красную книгу Российской Федерации и красные книги субъектов Российской Федерации; по минимизации возникновения возможных аварийных ситуаций и последствий их воздействия на окружающую среду. </w:t>
      </w:r>
    </w:p>
    <w:p w:rsidR="00EF21B6" w:rsidRPr="00EF21B6" w:rsidRDefault="00EF21B6" w:rsidP="00EF2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>1.6.6. Предложения по мероприятиям производственного экологического контроля и мониторинга окружающей среды.</w:t>
      </w:r>
    </w:p>
    <w:p w:rsidR="00EF21B6" w:rsidRPr="00EF21B6" w:rsidRDefault="00EF21B6" w:rsidP="00EF2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>1.6.7. Выявленные при проведении оценки воздействия на окружающую среду неопределенности в определении воздействий планируемой (намечаемой) хозяйственной и иной деятельности на окружающую среду, подготовка (при необходимости) предложений по проведению исследований последствий реализации планируемой (намечаемой) хозяйственной и иной деятельности, эффективности выбранных мер по предотвращению и (или) уменьшению воздействия, а также для проверки сделанных прогнозов (</w:t>
      </w:r>
      <w:proofErr w:type="spellStart"/>
      <w:r w:rsidRPr="00EF21B6">
        <w:rPr>
          <w:rFonts w:ascii="Times New Roman" w:hAnsi="Times New Roman" w:cs="Times New Roman"/>
          <w:sz w:val="24"/>
          <w:szCs w:val="24"/>
        </w:rPr>
        <w:t>послепроектный</w:t>
      </w:r>
      <w:proofErr w:type="spellEnd"/>
      <w:r w:rsidRPr="00EF21B6">
        <w:rPr>
          <w:rFonts w:ascii="Times New Roman" w:hAnsi="Times New Roman" w:cs="Times New Roman"/>
          <w:sz w:val="24"/>
          <w:szCs w:val="24"/>
        </w:rPr>
        <w:t xml:space="preserve"> анализ). </w:t>
      </w:r>
    </w:p>
    <w:p w:rsidR="00EF21B6" w:rsidRPr="00EF21B6" w:rsidRDefault="00EF21B6" w:rsidP="00EF2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1.6.8. Обоснование выбора варианта реализации планируемой (намечаемой) хозяйственной и иной деятельности, исходя из рассмотренных альтернатив, а также результатов проведенных исследований. </w:t>
      </w:r>
    </w:p>
    <w:p w:rsidR="00EF21B6" w:rsidRPr="00EF21B6" w:rsidRDefault="00EF21B6" w:rsidP="00EF2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1.6.9. Сведения о проведении общественных обсуждений, направленных на информирование граждан и юридических лиц о планируемой (намечаемой) хозяйственной и </w:t>
      </w:r>
      <w:r w:rsidRPr="00EF21B6">
        <w:rPr>
          <w:rFonts w:ascii="Times New Roman" w:hAnsi="Times New Roman" w:cs="Times New Roman"/>
          <w:sz w:val="24"/>
          <w:szCs w:val="24"/>
        </w:rPr>
        <w:lastRenderedPageBreak/>
        <w:t xml:space="preserve">иной деятельности и ее возможном воздействии на окружающую среду, с целью обеспечения участия всех заинтересованных лиц (в том числе граждан, общественных организаций (объединений), представителей органов местного самоуправления Шарангского муниципального района), выявления общественных предпочтений и их учета в процессе проведения оценки воздействия на окружающую среду, содержащие: </w:t>
      </w:r>
      <w:bookmarkStart w:id="5" w:name="P100"/>
      <w:bookmarkEnd w:id="5"/>
    </w:p>
    <w:p w:rsidR="00EF21B6" w:rsidRPr="00EF21B6" w:rsidRDefault="00EF21B6" w:rsidP="00EF2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1.6.10. Сведения об органах местного самоуправления Шарангского муниципального района, ответственных за информирование общественности, организацию и проведение общественных обсуждений в случае планируемой реализации хозяйственной и иной деятельности на территории Шарангского муниципального района и иную деятельность; </w:t>
      </w:r>
    </w:p>
    <w:p w:rsidR="00EF21B6" w:rsidRPr="00EF21B6" w:rsidRDefault="00EF21B6" w:rsidP="00EF2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>1.6.11. Сведения об уведомлении о проведении общественных обсуждений проекта Технического задания (в случае принятия заказчиком решения о подготовке проекта Технического задания) и (или) уведомлении о проведении общественных обсуждений предварительных материалов оценки воздействия на окружающую среду (или объекта экологической экспертизы, включая предварительные материалы оценки воздействия на окружающую среду) (далее - уведомление) и его размещении не позднее чем за 3 календарных дня до начала планируемого общественного обсуждения, исчисляемого с даты обеспечения доступности объекта общественных обсуждений для ознакомления общественности:</w:t>
      </w:r>
    </w:p>
    <w:p w:rsidR="00EF21B6" w:rsidRPr="00EF21B6" w:rsidRDefault="00EF21B6" w:rsidP="00EF2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а) на муниципальном уровне - на официальном сайте администрации Шарангского муниципального района; </w:t>
      </w:r>
    </w:p>
    <w:p w:rsidR="00EF21B6" w:rsidRPr="00EF21B6" w:rsidRDefault="00EF21B6" w:rsidP="00EF2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б) на региональном уровне - на официальном сайте территориального органа </w:t>
      </w:r>
      <w:proofErr w:type="spellStart"/>
      <w:r w:rsidRPr="00EF21B6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EF21B6">
        <w:rPr>
          <w:rFonts w:ascii="Times New Roman" w:hAnsi="Times New Roman" w:cs="Times New Roman"/>
          <w:sz w:val="24"/>
          <w:szCs w:val="24"/>
        </w:rPr>
        <w:t xml:space="preserve"> и на официальном сайте органа исполнительной власти Нижегородской области;</w:t>
      </w:r>
    </w:p>
    <w:p w:rsidR="00EF21B6" w:rsidRPr="00EF21B6" w:rsidRDefault="00EF21B6" w:rsidP="00EF2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в) на федеральном уровне - на официальном сайте </w:t>
      </w:r>
      <w:proofErr w:type="spellStart"/>
      <w:r w:rsidRPr="00EF21B6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EF21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21B6" w:rsidRPr="00EF21B6" w:rsidRDefault="00EF21B6" w:rsidP="00EF2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г) на официальном сайте заказчика (исполнителя) при его наличии.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>1.6.12. Сведения о дополнительном информировании общественности (в случае его осуществления) путем распространения информации, указанной в уведомлении, по радио, на телевидении, в периодической печати, на информационных стендах органов местного самоуправления Шарангского муниципального района через информационно-коммуникационную сеть "Интернет", а также иными способами, обеспечивающими распространение информации.</w:t>
      </w:r>
    </w:p>
    <w:p w:rsidR="00EF21B6" w:rsidRPr="00EF21B6" w:rsidRDefault="00EF21B6" w:rsidP="00EF21B6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21B6" w:rsidRPr="00EF21B6" w:rsidRDefault="00EF21B6" w:rsidP="00EF21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>2. СОСТАВ УЧАСТНИКОВ ОБЩЕСТВЕННЫХ ОБСУЖДЕНИЙ (СЛУШАНИЙ)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Участниками общественных обсуждений (слушаний) являются: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заказчик;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юридические лица и (или) индивидуальные предприниматели, планирующие хозяйственную или иную деятельность, которая подлежит экологической экспертизе;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юридические лица и (или) индивидуальные предприниматели, интересы которых могут быть прямо либо косвенно затронуты планируемой хозяйственной или иной деятельностью, подлежащей экологической экспертизе;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общественные организации, объединения;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>- граждане, достигшие на день проведения общественных обсуждений (слушаний) 18-летнего возраста и постоянно проживающие на территории Шарангского муниципального района;</w:t>
      </w:r>
    </w:p>
    <w:p w:rsidR="00EF21B6" w:rsidRPr="00EF21B6" w:rsidRDefault="00EF21B6" w:rsidP="00EF21B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>- органы местного самоуправления Шарангского муниципального района;</w:t>
      </w:r>
    </w:p>
    <w:p w:rsidR="00EF21B6" w:rsidRPr="00EF21B6" w:rsidRDefault="00EF21B6" w:rsidP="00EF21B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>- органы местного самоуправления поселений, образованных в составе территории Шарангского муниципального района.</w:t>
      </w:r>
    </w:p>
    <w:p w:rsidR="00EF21B6" w:rsidRPr="00EF21B6" w:rsidRDefault="00EF21B6" w:rsidP="00EF21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>3. ОРГАНИЗАЦИЯ ОБЩЕСТВЕННЫХ ОБСУЖДЕНИЙ (СЛУШАНИЙ)</w:t>
      </w:r>
    </w:p>
    <w:p w:rsidR="00EF21B6" w:rsidRPr="00EF21B6" w:rsidRDefault="00EF21B6" w:rsidP="00EF21B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3.1. Общественные обсуждения (слушания) проводятся по инициативе заказчика, юридических лиц или индивидуальных предпринимателей, намеревающихся осуществлять на территории Шарангского муниципального района деятельность, которая подлежит </w:t>
      </w:r>
      <w:r w:rsidRPr="00EF21B6">
        <w:rPr>
          <w:rFonts w:ascii="Times New Roman" w:hAnsi="Times New Roman" w:cs="Times New Roman"/>
          <w:sz w:val="24"/>
          <w:szCs w:val="24"/>
        </w:rPr>
        <w:lastRenderedPageBreak/>
        <w:t>экологической экспертизе (далее - инициаторы общественных обсуждений (слушаний).</w:t>
      </w:r>
    </w:p>
    <w:p w:rsidR="00EF21B6" w:rsidRPr="00EF21B6" w:rsidRDefault="00EF21B6" w:rsidP="00EF21B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3.2. Прием письменных обращений и документов, указанных в </w:t>
      </w:r>
      <w:hyperlink w:anchor="P66" w:history="1">
        <w:r w:rsidRPr="00EF21B6">
          <w:rPr>
            <w:rFonts w:ascii="Times New Roman" w:hAnsi="Times New Roman" w:cs="Times New Roman"/>
            <w:color w:val="000000"/>
            <w:sz w:val="24"/>
            <w:szCs w:val="24"/>
          </w:rPr>
          <w:t>пункте 3.3</w:t>
        </w:r>
      </w:hyperlink>
      <w:r w:rsidRPr="00EF2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21B6">
        <w:rPr>
          <w:rFonts w:ascii="Times New Roman" w:hAnsi="Times New Roman" w:cs="Times New Roman"/>
          <w:sz w:val="24"/>
          <w:szCs w:val="24"/>
        </w:rPr>
        <w:t xml:space="preserve">настоящего Положения, а также подготовка проекта муниципального правового акта администрации Шарангского муниципального района о проведении общественных обсуждений (слушаний) осуществляются ведущим специалистом организационно-правового отдела, ответственным за решение вопросов экологии администрации Шарангского муниципального района. </w:t>
      </w:r>
      <w:bookmarkStart w:id="6" w:name="P66"/>
      <w:bookmarkEnd w:id="6"/>
    </w:p>
    <w:p w:rsidR="00EF21B6" w:rsidRPr="00EF21B6" w:rsidRDefault="00EF21B6" w:rsidP="00EF21B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3.3. К письменному обращению о проведении общественных обсуждений (слушаний) инициатором общественных обсуждений (слушаний) должны быть приложены следующие материалы и документация о намечаемой хозяйственной и иной деятельности: </w:t>
      </w:r>
    </w:p>
    <w:p w:rsidR="00EF21B6" w:rsidRPr="00EF21B6" w:rsidRDefault="00EF21B6" w:rsidP="00EF21B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сведения о заявителе - юридическом лице, индивидуальном предпринимателе; </w:t>
      </w:r>
    </w:p>
    <w:p w:rsidR="00EF21B6" w:rsidRPr="00EF21B6" w:rsidRDefault="00EF21B6" w:rsidP="00EF21B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описание намечаемой хозяйственной и иной деятельности, включая обоснование потребности, условия и цель ее реализации, возможные альтернативы, сроки осуществления, предполагаемое место размещения объектов, возможность трансграничного воздействия, объем потребности в земельных, энергетических и иных ресурсах; </w:t>
      </w:r>
    </w:p>
    <w:p w:rsidR="00EF21B6" w:rsidRPr="00EF21B6" w:rsidRDefault="00EF21B6" w:rsidP="00EF21B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сведения о возможных воздействиях на окружающую среду, включая объем отходов, наличие источников выбросов и сбросов, использование водных ресурсов, а также о мерах по уменьшению и предотвращению этих воздействий; </w:t>
      </w:r>
    </w:p>
    <w:p w:rsidR="00EF21B6" w:rsidRPr="00EF21B6" w:rsidRDefault="00EF21B6" w:rsidP="00EF21B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>- сведения о месте проведения общественных обсуждений (слушаний), об организации размещения материалов по деятельности, являющейся объектом общественных обсуждений (слушаний), для ознакомления участниками общественных обсуждений (слушаний);</w:t>
      </w:r>
    </w:p>
    <w:p w:rsidR="00EF21B6" w:rsidRPr="00EF21B6" w:rsidRDefault="00EF21B6" w:rsidP="00EF21B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сведения о предполагаемой форме проведения общественных обсуждений для определения Администрацией района конкретной формы проведения (простое информирование, опрос, общественные слушания, иная форма общественных обсуждений). </w:t>
      </w:r>
    </w:p>
    <w:p w:rsidR="00EF21B6" w:rsidRPr="00EF21B6" w:rsidRDefault="00EF21B6" w:rsidP="00EF21B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>3.4. На основании письменного обращения инициатора общественных обсуждений (слушаний) с указанием вопроса, выносимого на общественное обсуждение (слушание), в срок не позднее 10 рабочих дней с даты поступления указанного письменного обращения в администрацию Шарангского муниципального района издается муниципальный правовой акт о проведении общественных обсуждений (слушаний).</w:t>
      </w:r>
    </w:p>
    <w:p w:rsidR="00EF21B6" w:rsidRPr="00EF21B6" w:rsidRDefault="00EF21B6" w:rsidP="00EF21B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>3.5. В муниципальном правовом акте администрации Шарангского муниципального района о проведении общественных обсуждений (слушаний) назначаются дата, место и время их проведения, а также устанавливаются сроки для информирования инициатором общественных обсуждений (слушаний) общественности о проведении общественных обсуждений (слушаний).</w:t>
      </w:r>
    </w:p>
    <w:p w:rsidR="00EF21B6" w:rsidRPr="00EF21B6" w:rsidRDefault="00EF21B6" w:rsidP="00EF21B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>Муниципальный правовой акт администрации Шарангского муниципального района подлежит опубликованию в средствах массовой информации в течение 10 рабочих дней с момента его подписания, но не менее чем за 30 дней до дня проведения общественных обсуждений (слушаний).</w:t>
      </w:r>
    </w:p>
    <w:p w:rsidR="00EF21B6" w:rsidRPr="00EF21B6" w:rsidRDefault="00EF21B6" w:rsidP="00EF21B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3.6. Общественные обсуждения (слушания) включают в себя: </w:t>
      </w:r>
    </w:p>
    <w:p w:rsidR="00EF21B6" w:rsidRPr="00EF21B6" w:rsidRDefault="00EF21B6" w:rsidP="00EF21B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организацию доступа всех заинтересованных лиц, участников общественных обсуждений (слушаний) к материалам и документации о подлежащей обсуждению намечаемой хозяйственной и иной деятельности на весь период прохождения общественных обсуждений (слушаний) - с момента издания муниципального правового акта администрации Шарангского муниципального района о проведении общественных обсуждений (слушаний) и до дня окончания срока подготовки протокола общественных обсуждений (слушаний) или иных документов, указанных в настоящем Положении; </w:t>
      </w:r>
    </w:p>
    <w:p w:rsidR="00EF21B6" w:rsidRPr="00EF21B6" w:rsidRDefault="00EF21B6" w:rsidP="00EF21B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прием комиссией от участников общественных обсуждений (слушаний) письменных предложений, замечаний по материалам и документации и их документирование; </w:t>
      </w:r>
    </w:p>
    <w:p w:rsidR="00EF21B6" w:rsidRPr="00EF21B6" w:rsidRDefault="00EF21B6" w:rsidP="00EF21B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>- проведение общественных обсуждений (слушаний) в назначенные день и в месте проведения с ведением протокола и предоставлением участникам общественных обсуждений (слушаний) возможности для выступлений по обсуждаемому вопросу.</w:t>
      </w:r>
    </w:p>
    <w:p w:rsidR="00EF21B6" w:rsidRDefault="00EF21B6" w:rsidP="00EF21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lastRenderedPageBreak/>
        <w:t>4. КОМИССИЯ ПО ОБЩЕСТВЕННЫМ ОБСУЖДЕНИЯМ (СЛУШАНИЯМ)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4.1. Для организации и проведения общественных обсуждений (слушаний) создается комиссия и секретариат. Состав комиссии и секретариата утверждается муниципальным правовым актом администрации Шарангского муниципального района.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4.2. Комиссия с момента издания муниципального правового акта администрации Шарангского муниципального района о проведении общественных обсуждений (слушаний):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>- проводит анализ представленных инициатором общественных обсуждений (слушаний) материалов и документации, которая подлежит рассмотрению в ходе проведения общественных обсуждений (слушаний);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составляет список лиц, участвующих в общественных обсуждениях (слушаниях), включая приглашенных лиц;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устанавливает порядок выступлений на общественных обсуждениях (слушаниях), проводит опросы участников общественных обсуждений (слушаний) по вопросам, являющимся предметом разногласий в ходе проведения общественных обсуждений (слушаний);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рассматривает вопрос и принимает аргументированное решение о переносе даты проведения общественных слушаний (в случаях: значительного превышения численности граждан, желающих принять участие в общественном обсуждении (слушании), количества мест помещения, в котором изначально было запланировано проведение данного мероприятия; несвоевременного и не в полном объеме представления в администрацию Шарангского муниципального района инициатором общественных обсуждений (слушаний) обосновывающей документации, содержащей описание намечаемой деятельности, цели ее реализации и другой необходимой информации по теме обсуждений (слушаний);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в случае переноса даты проведения общественных обсуждений (слушаний) уведомляет об этом инициатора общественных обсуждений (слушаний) не ранее чем в течение одного рабочего дня со дня принятия указанного решения, но не позднее чем за сутки до назначенного времени изначально запланированных обсуждений (слушаний), и устанавливает сроки для информирования инициатором общественности о проведении общественных обсуждений (слушаний).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4.3. Комиссия вправе привлекать к своей деятельности специалистов и экспертов для выполнения консультационных и экспертных работ.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4.4. Члены комиссии при проведении общественных обсуждений (слушаний) вправе высказывать свое мнение по предмету общественных обсуждений (слушаний), задавать вопросы участникам общественных обсуждений (слушаний).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4.5. Секретариат по проведению общественных обсуждений (слушаний) с момента издания муниципального правового акта администрации Шарангского муниципального района о проведении общественных обсуждений (слушаний):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запрашивает необходимые материалы и информацию от инициатора общественных обсуждений (слушаний);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осуществляет прием и регистрацию письменных предложений и замечаний, поступивших в ходе общественных обсуждений (слушаний) от их участников;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ведет протокол общественных обсуждений (слушаний) и протокол общественных обсуждений (слушаний) в соответствии с настоящим положением;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>- представляет протокол общественных обсуждений (слушаний) со всеми приложениями на утверждение главе местного самоуправления Шарангского муниципального района.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>5. ИНФОРМИРОВАНИЕ ОБЩЕСТВЕННОСТИ О ПРОВЕДЕНИИ</w:t>
      </w:r>
    </w:p>
    <w:p w:rsidR="00EF21B6" w:rsidRPr="00EF21B6" w:rsidRDefault="00EF21B6" w:rsidP="00EF21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>ОБЩЕСТВЕННЫХ ОБСУЖДЕНИЙ (СЛУШАНИЙ)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5.1. Информирование общественности о проведении общественных обсуждений (слушаний) осуществляется путем опубликования соответствующего информационного сообщения в газете "Знамя победы", а также на официальном сайте Администрации района в </w:t>
      </w:r>
      <w:r w:rsidRPr="00EF21B6">
        <w:rPr>
          <w:rFonts w:ascii="Times New Roman" w:hAnsi="Times New Roman" w:cs="Times New Roman"/>
          <w:sz w:val="24"/>
          <w:szCs w:val="24"/>
        </w:rPr>
        <w:lastRenderedPageBreak/>
        <w:t xml:space="preserve">сети «Интернет».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5.2. Информационное сообщение об общественных обсуждениях (слушаниях) в обязательном порядке должно содержать следующие сведения: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наименование, адрес и контактные телефоны инициатора общественных обсуждений (слушаний) и (или) его представителя;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вид, цели, месторасположение намечаемой хозяйственной или иной деятельности;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место и срок доступности материалов и документов по намечаемой хозяйственной или иной деятельности;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срок и порядок приема комиссией письменных замечаний и предложений участников общественных обсуждений (слушаний);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время и место проведения общественных обсуждений (слушаний);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иную информацию, </w:t>
      </w:r>
      <w:r w:rsidR="00DC7DEF">
        <w:rPr>
          <w:rFonts w:ascii="Times New Roman" w:hAnsi="Times New Roman" w:cs="Times New Roman"/>
          <w:sz w:val="24"/>
          <w:szCs w:val="24"/>
        </w:rPr>
        <w:t xml:space="preserve">в случаях, </w:t>
      </w:r>
      <w:r w:rsidRPr="00EF21B6">
        <w:rPr>
          <w:rFonts w:ascii="Times New Roman" w:hAnsi="Times New Roman" w:cs="Times New Roman"/>
          <w:sz w:val="24"/>
          <w:szCs w:val="24"/>
        </w:rPr>
        <w:t>предусматривающ</w:t>
      </w:r>
      <w:r w:rsidR="00DC7DEF">
        <w:rPr>
          <w:rFonts w:ascii="Times New Roman" w:hAnsi="Times New Roman" w:cs="Times New Roman"/>
          <w:sz w:val="24"/>
          <w:szCs w:val="24"/>
        </w:rPr>
        <w:t>их</w:t>
      </w:r>
      <w:r w:rsidRPr="00EF21B6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5.3. Инициатор общественных обсуждений (слушаний) вправе обратиться в администрацию Шарангского муниципального района с заявлением о размещении информационного сообщения о проведении общественных обсуждений (слушаний) на официальном сайте органов местного самоуправления Шарангского муниципального района в сети Интернет.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>6. ПОРЯДОК ПРОВЕДЕНИЯ И ОФОРМЛЕНИЯ РЕЗУЛЬТАТОВ</w:t>
      </w:r>
    </w:p>
    <w:p w:rsidR="00EF21B6" w:rsidRPr="00EF21B6" w:rsidRDefault="00EF21B6" w:rsidP="00EF21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>ОБЩЕСТВЕННЫХ ОБСУЖДЕНИЙ (СЛУШАНИЙ)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6.1. Общественные обсуждения (слушания) проводятся в назначенное время и в назначенном месте. Секретариат по проведению общественных обсуждений (слушаний) осуществляет регистрацию присутствующих и выступивших участников общественных обсуждений (слушаний), а также ранее поступивших и поданных непосредственно во время общественных обсуждений (слушаний) письменных замечаний и предложений по предмету обсуждения (слушания), ведет протокол общественных обсуждений (слушаний).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6.2. После объявления председателем предмета общественных обсуждений (слушаний) всем участникам общественных обсуждений (слушаний) предоставляется возможность высказаться о своих предпочтениях, предложениях и замечаниях по намечаемой хозяйственной и иной деятельности. При наличии технической возможности осуществляется аудиозапись или видеосъемка прохождения общественных обсуждений (слушаний), копия которых впоследствии используется для составления итогового протокола общественных обсуждений (слушаний) и приобщается к нему.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6.3. По результатам общественных обсуждений (слушаний) составляются: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>а) Протокол общественных слушаний (в случае проведения общественных обсуждений в форме общественных слушаний) оформляется в течение 5 рабочих дней после завершения общественных обсуждений и подписывается комиссией, представителем(-</w:t>
      </w:r>
      <w:proofErr w:type="spellStart"/>
      <w:r w:rsidRPr="00EF21B6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EF21B6">
        <w:rPr>
          <w:rFonts w:ascii="Times New Roman" w:hAnsi="Times New Roman" w:cs="Times New Roman"/>
          <w:sz w:val="24"/>
          <w:szCs w:val="24"/>
        </w:rPr>
        <w:t>) заказчика, представителем(-</w:t>
      </w:r>
      <w:proofErr w:type="spellStart"/>
      <w:r w:rsidRPr="00EF21B6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EF21B6">
        <w:rPr>
          <w:rFonts w:ascii="Times New Roman" w:hAnsi="Times New Roman" w:cs="Times New Roman"/>
          <w:sz w:val="24"/>
          <w:szCs w:val="24"/>
        </w:rPr>
        <w:t xml:space="preserve">) общественности, в котором указывается: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объект общественных обсуждений;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способ информирования общественности о дате, месте и времени проведения общественных слушаний;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место (в том числе по решению заказчика в сети "Интернет") и сроки доступности для общественности материалов по объекту общественного обсуждения, но не менее чем за 20 календарных дней до дня проведения общественных слушаний и 10 календарных дней после дня проведения общественных слушаний;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дата, время и место проведения общественных слушаний;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общее количество участников общественных слушаний; </w:t>
      </w:r>
      <w:r w:rsidRPr="00EF21B6">
        <w:rPr>
          <w:rFonts w:ascii="Times New Roman" w:hAnsi="Times New Roman" w:cs="Times New Roman"/>
          <w:sz w:val="24"/>
          <w:szCs w:val="24"/>
        </w:rPr>
        <w:tab/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вопросы, обсуждаемые на общественных слушаниях;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предмет разногласий между общественностью и заказчиком (исполнителем) (в случае его наличия);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иная информация, детализирующая учет общественного мнения.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б) Регистрационные листы участников общественных слушаний (в случае проведения </w:t>
      </w:r>
      <w:r w:rsidRPr="00EF21B6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общественных обсуждений в форме общественных слушаний), оформляемые в табличной форме и содержащие: </w:t>
      </w:r>
      <w:r w:rsidRPr="00EF21B6">
        <w:rPr>
          <w:rFonts w:ascii="Times New Roman" w:hAnsi="Times New Roman" w:cs="Times New Roman"/>
          <w:sz w:val="24"/>
          <w:szCs w:val="24"/>
        </w:rPr>
        <w:tab/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наименование объекта общественных слушаний;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>- дату, место проведения общественных слушаний;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 регистрационный номер участника общественных слушаний;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>- фамилию, имя, отчество (при наличии) участника общественных слушаний;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>- адрес, телефон (для физических лиц - адрес места жительства и телефон, для представителей организаций - адрес места нахождения и телефон организации);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наименование организации (для представителей организаций);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подпись, согласие на обработку персональных данных (в случае проведения общественных слушаний в дистанционном формате подписи отсутствуют).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>в) Протокол общественных обсуждений (в случае проведения общественных обсуждений в форме опроса) составляется комиссией в течение не более 5 рабочих дней после окончания проведения опроса и подписывается комиссией и представителем(-</w:t>
      </w:r>
      <w:proofErr w:type="spellStart"/>
      <w:r w:rsidRPr="00EF21B6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EF21B6">
        <w:rPr>
          <w:rFonts w:ascii="Times New Roman" w:hAnsi="Times New Roman" w:cs="Times New Roman"/>
          <w:sz w:val="24"/>
          <w:szCs w:val="24"/>
        </w:rPr>
        <w:t xml:space="preserve">) заказчика, в котором указываются: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объект общественных обсуждений;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формулировка вопроса (вопросов), предлагаемого (предлагаемых) при проведении опроса;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способ информирования общественности о сроках проведения опроса, месте размещения и сбора опросных листов, в том числе в электронном виде;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число полученных опросных листов;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число опросных листов, признанных недействительными (опросные листы, в которых отсутствует позиция участника общественных обсуждений: ответы на поставленные вопросы и (или) замечания, предложения и комментарии в отношении объекта общественных обсуждений);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результаты опроса, включая дополнительные к поставленным вопросам позиции, замечания, предложения и комментарии, выявленные по объекту общественных обсуждений.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>К протоколу общественных обсуждений (в форме опроса) прилагаются опросные листы (заполняются и подписываются опрашиваемым, за исключением случаев проведения опроса в дистанционном формате, представителями заказчика и Администрацией района и содержат: четкие и ясные формулировки вопросов по существу выносимого на обсуждение вопроса, не допускающие возможности их неоднозначного толкования; разъяснение о порядке заполнения; дополнительное место для изложения в свободной форме позиции (комментариев, замечаний и предложений) участника опроса по объекту общественных обсуждений), посредством сбора которых по адресу размещения объекта общественных обсуждений либо по иному адресу, указанному в уведомлении, а также по адресу(</w:t>
      </w:r>
      <w:proofErr w:type="spellStart"/>
      <w:r w:rsidRPr="00EF21B6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EF21B6">
        <w:rPr>
          <w:rFonts w:ascii="Times New Roman" w:hAnsi="Times New Roman" w:cs="Times New Roman"/>
          <w:sz w:val="24"/>
          <w:szCs w:val="24"/>
        </w:rPr>
        <w:t>) электронной почты, указанному(</w:t>
      </w:r>
      <w:proofErr w:type="spellStart"/>
      <w:r w:rsidRPr="00EF21B6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EF21B6">
        <w:rPr>
          <w:rFonts w:ascii="Times New Roman" w:hAnsi="Times New Roman" w:cs="Times New Roman"/>
          <w:sz w:val="24"/>
          <w:szCs w:val="24"/>
        </w:rPr>
        <w:t xml:space="preserve">) в уведомлении, осуществляется прием замечаний и предложений общественности в течение всего срока общественных обсуждений.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>г) Журнал(</w:t>
      </w:r>
      <w:proofErr w:type="spellStart"/>
      <w:r w:rsidRPr="00EF21B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F21B6">
        <w:rPr>
          <w:rFonts w:ascii="Times New Roman" w:hAnsi="Times New Roman" w:cs="Times New Roman"/>
          <w:sz w:val="24"/>
          <w:szCs w:val="24"/>
        </w:rPr>
        <w:t>) учета замечаний и предложений общественности, в котором(</w:t>
      </w:r>
      <w:proofErr w:type="spellStart"/>
      <w:r w:rsidRPr="00EF21B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EF21B6">
        <w:rPr>
          <w:rFonts w:ascii="Times New Roman" w:hAnsi="Times New Roman" w:cs="Times New Roman"/>
          <w:sz w:val="24"/>
          <w:szCs w:val="24"/>
        </w:rPr>
        <w:t xml:space="preserve">) Администрацией района совместно с заказчиком фиксируются (начиная со дня размещения указанных материалов для общественности и в течение 10 календарных дней после окончания срока общественных обсуждений) все полученные замечания, предложения и комментарии общественности, в том числе в местах размещения объекта общественного обсуждения согласно уведомлению, содержащий(е):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>- титульный лист с указанием организаторов общественных обсуждений (Администрация района и заказчика); наименования объекта общественных обсуждений; формы проведения общественных обсуждений; периода ознакомления с материалами общественных обсуждений; места размещения объекта общественных обсуждений и журнала учета замечаний и предложений общественности;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таблицу замечаний и предложений, в которой указываются: автор замечаний и предложений (для физических лиц - фамилия, имя, отчество (при наличии), адрес, контактный телефон, адрес электронной почты (при наличии); для юридических лиц - </w:t>
      </w:r>
      <w:r w:rsidRPr="00EF21B6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наличии); содержание замечания и предложения; 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обсуждения;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согласие на обработку персональных данных (подпись, в случае проведения обсуждений в дистанционном формате подписи отсутствуют);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- дату и подпись с указанием фамилии, имени и отчества (при наличии) лица, ответственного за ведение журнала. 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>6.4. Материалы по проведенным общественным обсуждениям (слушаниям), в том числе представленная инициатором общественных обсуждений (слушаний) обосновывающая документация, первый экземпляр протокола общественных обсуждений (слушаний), регистрационный листы участников общественных слушаний, журнал(</w:t>
      </w:r>
      <w:proofErr w:type="spellStart"/>
      <w:r w:rsidRPr="00EF21B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F21B6">
        <w:rPr>
          <w:rFonts w:ascii="Times New Roman" w:hAnsi="Times New Roman" w:cs="Times New Roman"/>
          <w:sz w:val="24"/>
          <w:szCs w:val="24"/>
        </w:rPr>
        <w:t>) учета замечаний и предложений общественности, полученные комиссией письменные замечания и предложения по предмету обсуждений и другие документы, хранятся у ведущего специалиста  организационно-правового отдела администрации Шарангского муниципального района и предъявляются для ознакомления всем заинтересованным лицам.</w:t>
      </w:r>
    </w:p>
    <w:p w:rsidR="00EF21B6" w:rsidRPr="00EF21B6" w:rsidRDefault="00EF21B6" w:rsidP="00EF21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>7. ФИНАНСИРОВАНИЕ ПРОВЕДЕНИЯ ОБЩЕСТВЕННЫХ</w:t>
      </w:r>
    </w:p>
    <w:p w:rsidR="00EF21B6" w:rsidRPr="00EF21B6" w:rsidRDefault="00EF21B6" w:rsidP="00EF21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>ОБСУЖДЕНИЙ (СЛУШАНИЙ)</w:t>
      </w:r>
    </w:p>
    <w:p w:rsidR="00EF21B6" w:rsidRPr="00EF21B6" w:rsidRDefault="00EF21B6" w:rsidP="00EF21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7.1. Необходимые расходы, в том числе на опубликование информационного сообщения, организацию доступа к материалам и документации о намечаемой деятельности, затраты на использование помещения для проведения общественных обсуждений (слушаний) и другие расходы, связанные с организацией и проведением общественных обсуждений (слушаний) по вопросам реализации намечаемой хозяйственной и иной деятельности, которая подлежит экологической экспертизе, несет инициатор общественных обсуждений. </w:t>
      </w:r>
    </w:p>
    <w:p w:rsidR="00EF21B6" w:rsidRPr="00EF21B6" w:rsidRDefault="00EF21B6" w:rsidP="00EF21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>7.2. В случае если общественные обсуждения (слушания) проводятся по инициативе органов местного самоуправления, финансирование расходов осуществляется в установленном порядке за счет средств местного бюджета.</w:t>
      </w:r>
    </w:p>
    <w:p w:rsidR="00EF21B6" w:rsidRPr="00EF21B6" w:rsidRDefault="00EF21B6" w:rsidP="00EF21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>8. ПРИНЯТИЕ И ДОКУМЕНТИРОВАНИЕ ИНИЦИАТОРОМ ОБЩЕСТВЕННЫХ</w:t>
      </w:r>
    </w:p>
    <w:p w:rsidR="00EF21B6" w:rsidRPr="00EF21B6" w:rsidRDefault="00EF21B6" w:rsidP="00EF21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>ОБСУЖДЕНИЙ (СЛУШАНИЙ) ЗАМЕЧАНИЙ И ПРЕДЛОЖЕНИЙ, ПОСТУПИВШИХ ОТ ЗАИНТЕРЕСОВАННЫХ ЛИЦ ПОСЛЕ ОКОНЧАНИЯ ОБЩЕСТВЕННЫХ СЛУШАНИЙ И УТВЕРЖДЕНИЯ ПРОТОКОЛА ОБЩЕСТВЕННЫХ СЛУШАНИЙ</w:t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>8.1. По результатам общественных обсуждений (слушаний) помимо протокола общественных обсуждений (слушаний) инициатором общественных обсуждений (слушаний) подготавливается сводка замечаний и предложений общественности.</w:t>
      </w:r>
      <w:r w:rsidRPr="00EF21B6">
        <w:rPr>
          <w:rFonts w:ascii="Times New Roman" w:hAnsi="Times New Roman" w:cs="Times New Roman"/>
          <w:sz w:val="24"/>
          <w:szCs w:val="24"/>
        </w:rPr>
        <w:tab/>
      </w:r>
    </w:p>
    <w:p w:rsidR="00EF21B6" w:rsidRP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>8.2. В сводке указываются, какие из предложений и замечаний были учтены инициатором общественных обсуждений (слушаний), в каком виде, какие - не учтены, основание для отказа. Все вопросы, замечания и предложения по предмету общественных обсуждений (слушаний) независимо от того, были ли они высказаны в процессе обсуждения или приложены к протоколу, подлежат анализу и учету при подготовке сводки замечаний и предложений общественности. В сводке должна содержаться информация о необходимости передачи заключения государственной экологической экспертизы главе местного самоуправления Шарангского муниципального района.</w:t>
      </w:r>
    </w:p>
    <w:p w:rsid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t xml:space="preserve">8.3. Сводка замечаний и предложений общественности подготавливается в течение 30 дней со дня окончания общественных обсуждений (слушаний) и является наряду с протоколом общественных обсуждений (слушаний) неотъемлемой частью материалов по </w:t>
      </w:r>
    </w:p>
    <w:p w:rsidR="00EF21B6" w:rsidRDefault="00EF21B6" w:rsidP="00EF2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1B6">
        <w:rPr>
          <w:rFonts w:ascii="Times New Roman" w:hAnsi="Times New Roman" w:cs="Times New Roman"/>
          <w:sz w:val="24"/>
          <w:szCs w:val="24"/>
        </w:rPr>
        <w:lastRenderedPageBreak/>
        <w:t xml:space="preserve">оценке воздействия на окружающую среду, представляемых на государственную экологическую экспертизу. </w:t>
      </w:r>
    </w:p>
    <w:p w:rsidR="00EF21B6" w:rsidRPr="00EF21B6" w:rsidRDefault="00EF21B6" w:rsidP="00EF21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21B6" w:rsidRPr="00EF21B6" w:rsidRDefault="00EF21B6" w:rsidP="00EF21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21B6" w:rsidRDefault="00EF21B6" w:rsidP="00EF21B6">
      <w:pPr>
        <w:shd w:val="clear" w:color="auto" w:fill="FFFFFF"/>
        <w:ind w:left="4536"/>
        <w:jc w:val="center"/>
        <w:rPr>
          <w:color w:val="333333"/>
          <w:sz w:val="24"/>
          <w:szCs w:val="24"/>
        </w:rPr>
      </w:pPr>
    </w:p>
    <w:p w:rsidR="00EF21B6" w:rsidRDefault="00EF21B6" w:rsidP="00EF21B6">
      <w:pPr>
        <w:shd w:val="clear" w:color="auto" w:fill="FFFFFF"/>
        <w:ind w:left="4536"/>
        <w:jc w:val="center"/>
        <w:rPr>
          <w:color w:val="333333"/>
          <w:sz w:val="24"/>
          <w:szCs w:val="24"/>
        </w:rPr>
      </w:pPr>
    </w:p>
    <w:p w:rsidR="00EF21B6" w:rsidRDefault="00EF21B6" w:rsidP="00EF21B6">
      <w:pPr>
        <w:shd w:val="clear" w:color="auto" w:fill="FFFFFF"/>
        <w:ind w:left="4536"/>
        <w:jc w:val="center"/>
        <w:rPr>
          <w:color w:val="333333"/>
          <w:sz w:val="24"/>
          <w:szCs w:val="24"/>
        </w:rPr>
      </w:pPr>
    </w:p>
    <w:p w:rsidR="00EF21B6" w:rsidRDefault="00EF21B6" w:rsidP="00EF21B6">
      <w:pPr>
        <w:shd w:val="clear" w:color="auto" w:fill="FFFFFF"/>
        <w:ind w:left="4536"/>
        <w:jc w:val="center"/>
        <w:rPr>
          <w:color w:val="333333"/>
          <w:sz w:val="24"/>
          <w:szCs w:val="24"/>
        </w:rPr>
      </w:pPr>
    </w:p>
    <w:p w:rsidR="00EF21B6" w:rsidRDefault="00EF21B6" w:rsidP="00EF21B6">
      <w:pPr>
        <w:shd w:val="clear" w:color="auto" w:fill="FFFFFF"/>
        <w:ind w:left="4536"/>
        <w:jc w:val="center"/>
        <w:rPr>
          <w:color w:val="333333"/>
          <w:sz w:val="24"/>
          <w:szCs w:val="24"/>
        </w:rPr>
      </w:pPr>
    </w:p>
    <w:p w:rsidR="00EF21B6" w:rsidRDefault="00EF21B6" w:rsidP="00EF21B6">
      <w:pPr>
        <w:shd w:val="clear" w:color="auto" w:fill="FFFFFF"/>
        <w:ind w:left="4536"/>
        <w:jc w:val="center"/>
        <w:rPr>
          <w:color w:val="333333"/>
          <w:sz w:val="24"/>
          <w:szCs w:val="24"/>
        </w:rPr>
      </w:pPr>
    </w:p>
    <w:p w:rsidR="00EF21B6" w:rsidRDefault="00EF21B6" w:rsidP="00EF21B6">
      <w:pPr>
        <w:shd w:val="clear" w:color="auto" w:fill="FFFFFF"/>
        <w:ind w:left="4536"/>
        <w:jc w:val="center"/>
        <w:rPr>
          <w:color w:val="333333"/>
          <w:sz w:val="24"/>
          <w:szCs w:val="24"/>
        </w:rPr>
      </w:pPr>
    </w:p>
    <w:p w:rsidR="00EF21B6" w:rsidRDefault="00EF21B6" w:rsidP="00EF21B6">
      <w:pPr>
        <w:shd w:val="clear" w:color="auto" w:fill="FFFFFF"/>
        <w:ind w:left="4536"/>
        <w:jc w:val="center"/>
        <w:rPr>
          <w:color w:val="333333"/>
          <w:sz w:val="24"/>
          <w:szCs w:val="24"/>
        </w:rPr>
      </w:pPr>
    </w:p>
    <w:p w:rsidR="00EF21B6" w:rsidRDefault="00EF21B6" w:rsidP="00EF21B6">
      <w:pPr>
        <w:shd w:val="clear" w:color="auto" w:fill="FFFFFF"/>
        <w:ind w:left="4536"/>
        <w:jc w:val="center"/>
        <w:rPr>
          <w:color w:val="333333"/>
          <w:sz w:val="24"/>
          <w:szCs w:val="24"/>
        </w:rPr>
      </w:pPr>
    </w:p>
    <w:p w:rsidR="00EF21B6" w:rsidRDefault="00EF21B6" w:rsidP="00EF21B6">
      <w:pPr>
        <w:shd w:val="clear" w:color="auto" w:fill="FFFFFF"/>
        <w:ind w:left="4536"/>
        <w:jc w:val="center"/>
        <w:rPr>
          <w:color w:val="333333"/>
          <w:sz w:val="24"/>
          <w:szCs w:val="24"/>
        </w:rPr>
      </w:pPr>
    </w:p>
    <w:p w:rsidR="00EF21B6" w:rsidRDefault="00EF21B6" w:rsidP="00EF21B6">
      <w:pPr>
        <w:shd w:val="clear" w:color="auto" w:fill="FFFFFF"/>
        <w:ind w:left="4536"/>
        <w:jc w:val="center"/>
        <w:rPr>
          <w:color w:val="333333"/>
          <w:sz w:val="24"/>
          <w:szCs w:val="24"/>
        </w:rPr>
      </w:pPr>
    </w:p>
    <w:p w:rsidR="00EF21B6" w:rsidRPr="00EF21B6" w:rsidRDefault="00EF21B6" w:rsidP="00EF21B6">
      <w:pPr>
        <w:shd w:val="clear" w:color="auto" w:fill="FFFFFF"/>
        <w:ind w:left="4536"/>
        <w:jc w:val="center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lastRenderedPageBreak/>
        <w:t>Приложение</w:t>
      </w:r>
    </w:p>
    <w:p w:rsidR="00EF21B6" w:rsidRPr="00EF21B6" w:rsidRDefault="00EF21B6" w:rsidP="00EF21B6">
      <w:pPr>
        <w:shd w:val="clear" w:color="auto" w:fill="FFFFFF"/>
        <w:ind w:left="4536"/>
        <w:jc w:val="center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 xml:space="preserve">к </w:t>
      </w:r>
      <w:hyperlink w:anchor="P27" w:history="1">
        <w:r w:rsidRPr="00EF21B6">
          <w:rPr>
            <w:color w:val="000000"/>
            <w:sz w:val="24"/>
            <w:szCs w:val="24"/>
          </w:rPr>
          <w:t>Положение</w:t>
        </w:r>
      </w:hyperlink>
      <w:r w:rsidRPr="00EF21B6">
        <w:rPr>
          <w:color w:val="000000"/>
          <w:sz w:val="24"/>
          <w:szCs w:val="24"/>
        </w:rPr>
        <w:t xml:space="preserve"> о порядке организации и проведения общественных обсуждений (слушаний) намечаемой хозяйственной и иной деятельности, которая подлежит экологической экспертизе, на территории Шарангского муниципального района</w:t>
      </w:r>
    </w:p>
    <w:p w:rsidR="00EF21B6" w:rsidRPr="00EF21B6" w:rsidRDefault="00EF21B6" w:rsidP="00EF21B6">
      <w:pPr>
        <w:shd w:val="clear" w:color="auto" w:fill="FFFFFF"/>
        <w:ind w:left="4536"/>
        <w:jc w:val="center"/>
        <w:rPr>
          <w:color w:val="333333"/>
          <w:sz w:val="24"/>
          <w:szCs w:val="24"/>
        </w:rPr>
      </w:pPr>
    </w:p>
    <w:p w:rsidR="00EF21B6" w:rsidRPr="00EF21B6" w:rsidRDefault="00EF21B6" w:rsidP="00EF21B6">
      <w:pPr>
        <w:shd w:val="clear" w:color="auto" w:fill="FFFFFF"/>
        <w:ind w:left="4536"/>
        <w:jc w:val="center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УТВЕРЖДЕН</w:t>
      </w:r>
    </w:p>
    <w:p w:rsidR="00EF21B6" w:rsidRPr="00EF21B6" w:rsidRDefault="00EF21B6" w:rsidP="00EF21B6">
      <w:pPr>
        <w:shd w:val="clear" w:color="auto" w:fill="FFFFFF"/>
        <w:ind w:left="4536"/>
        <w:jc w:val="center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постановлением  администрации</w:t>
      </w:r>
    </w:p>
    <w:p w:rsidR="00EF21B6" w:rsidRPr="00EF21B6" w:rsidRDefault="00EF21B6" w:rsidP="00EF21B6">
      <w:pPr>
        <w:shd w:val="clear" w:color="auto" w:fill="FFFFFF"/>
        <w:ind w:left="4536"/>
        <w:jc w:val="center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Шарангского муниципального района</w:t>
      </w:r>
    </w:p>
    <w:p w:rsidR="00EF21B6" w:rsidRPr="00EF21B6" w:rsidRDefault="00EF21B6" w:rsidP="00EF21B6">
      <w:pPr>
        <w:shd w:val="clear" w:color="auto" w:fill="FFFFFF"/>
        <w:ind w:left="4536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</w:t>
      </w:r>
      <w:r w:rsidRPr="00EF21B6">
        <w:rPr>
          <w:color w:val="333333"/>
          <w:sz w:val="24"/>
          <w:szCs w:val="24"/>
        </w:rPr>
        <w:t>т</w:t>
      </w:r>
      <w:r>
        <w:rPr>
          <w:color w:val="333333"/>
          <w:sz w:val="24"/>
          <w:szCs w:val="24"/>
        </w:rPr>
        <w:t xml:space="preserve"> 10.03.2022 г. № 64</w:t>
      </w:r>
      <w:r w:rsidRPr="00EF21B6">
        <w:rPr>
          <w:color w:val="333333"/>
          <w:sz w:val="24"/>
          <w:szCs w:val="24"/>
        </w:rPr>
        <w:t xml:space="preserve"> </w:t>
      </w:r>
    </w:p>
    <w:p w:rsidR="00EF21B6" w:rsidRPr="00EF21B6" w:rsidRDefault="00EF21B6" w:rsidP="00EF21B6">
      <w:pPr>
        <w:shd w:val="clear" w:color="auto" w:fill="FFFFFF"/>
        <w:jc w:val="right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 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 </w:t>
      </w:r>
    </w:p>
    <w:p w:rsidR="00EF21B6" w:rsidRPr="00EF21B6" w:rsidRDefault="00EF21B6" w:rsidP="00EF21B6">
      <w:pPr>
        <w:shd w:val="clear" w:color="auto" w:fill="FFFFFF"/>
        <w:jc w:val="center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ПРОТОКОЛ</w:t>
      </w:r>
    </w:p>
    <w:p w:rsidR="00EF21B6" w:rsidRPr="00EF21B6" w:rsidRDefault="00EF21B6" w:rsidP="00EF21B6">
      <w:pPr>
        <w:shd w:val="clear" w:color="auto" w:fill="FFFFFF"/>
        <w:jc w:val="center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ОБЩЕСТВЕННЫХ ОБСУЖДЕНИЙ (СЛУШАНИЙ)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   по ____________________________________________________________________________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 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____________________                                                               "___" _________ 20__ г.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 (место проведения)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По инициативе __________________________________________________________________,</w:t>
      </w:r>
    </w:p>
    <w:p w:rsidR="00EF21B6" w:rsidRPr="00EF21B6" w:rsidRDefault="00EF21B6" w:rsidP="00EF21B6">
      <w:pPr>
        <w:shd w:val="clear" w:color="auto" w:fill="FFFFFF"/>
        <w:jc w:val="center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(наименование  юридического  лица, ф.и.о. предпринимателя, заказчика)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далее именуемого "Инициатор", в соответствии с _____________________________________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 xml:space="preserve">                                                                                                                   (указываются законодательные акты, в 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__________________________________________________</w:t>
      </w:r>
      <w:r>
        <w:rPr>
          <w:color w:val="333333"/>
          <w:sz w:val="24"/>
          <w:szCs w:val="24"/>
        </w:rPr>
        <w:t>______________________________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 xml:space="preserve">соответствии с которыми проводятся общественные обсуждения(слушания), 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</w:p>
    <w:p w:rsidR="00EF21B6" w:rsidRPr="00EF21B6" w:rsidRDefault="00D4302E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hyperlink r:id="rId20" w:anchor="Par27" w:history="1">
        <w:r w:rsidR="00EF21B6" w:rsidRPr="00EF21B6">
          <w:rPr>
            <w:color w:val="333333"/>
            <w:sz w:val="24"/>
            <w:szCs w:val="24"/>
          </w:rPr>
          <w:t>Положением</w:t>
        </w:r>
      </w:hyperlink>
      <w:r w:rsidR="00EF21B6" w:rsidRPr="00EF21B6">
        <w:rPr>
          <w:color w:val="333333"/>
          <w:sz w:val="24"/>
          <w:szCs w:val="24"/>
        </w:rPr>
        <w:t xml:space="preserve"> </w:t>
      </w:r>
      <w:r w:rsidR="00EF21B6" w:rsidRPr="00EF21B6">
        <w:rPr>
          <w:color w:val="000000"/>
          <w:sz w:val="24"/>
          <w:szCs w:val="24"/>
        </w:rPr>
        <w:t>о порядке организации и проведения общественных обсуждений (слушаний) намечаемой хозяйственной и иной деятельности, которая подлежит экологической экспертизе, на территории Шарангского муниципального района</w:t>
      </w:r>
      <w:r w:rsidR="00EF21B6" w:rsidRPr="00EF21B6">
        <w:rPr>
          <w:color w:val="333333"/>
          <w:sz w:val="24"/>
          <w:szCs w:val="24"/>
        </w:rPr>
        <w:t>, и на основании постановления  администрации Шарангского муниципального района от «__»№ ___«</w:t>
      </w:r>
      <w:r w:rsidR="00EF21B6" w:rsidRPr="00EF21B6">
        <w:rPr>
          <w:sz w:val="24"/>
          <w:szCs w:val="24"/>
        </w:rPr>
        <w:t xml:space="preserve"> Об организации общественных обсуждений (слушаний) намечаемой хозяйственной и иной деятельности, которая подлежит экологической экспертизе»</w:t>
      </w:r>
      <w:r w:rsidR="00EF21B6" w:rsidRPr="00EF21B6">
        <w:rPr>
          <w:color w:val="333333"/>
          <w:sz w:val="24"/>
          <w:szCs w:val="24"/>
        </w:rPr>
        <w:t xml:space="preserve"> проведены общественные обсуждения по вопросу осуществления на территории Шарангского муниципального района деятельности: _______________________________________________________________________________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________________________________________________________________________________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   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Информационное   сообщение   о   проведении   общественных   обсуждений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(слушаний)  опубликовано  в  _____________________________________________________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 xml:space="preserve">"__"   __________   20_   года.  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 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 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  В общественных обсуждениях (слушаниях) приняли участие: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    Комиссия в составе: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    Председатель комиссии (Ф.И.О., должность, организация),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 xml:space="preserve">    Члены комиссии (Ф.И.О., должность, организация),    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    Инициатор общественных обсуждений в лице _____________________________________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_______________________________________________________________________________,</w:t>
      </w:r>
    </w:p>
    <w:p w:rsidR="00EF21B6" w:rsidRPr="00EF21B6" w:rsidRDefault="00EF21B6" w:rsidP="00EF21B6">
      <w:pPr>
        <w:shd w:val="clear" w:color="auto" w:fill="FFFFFF"/>
        <w:jc w:val="center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(Ф.И.О., должность)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действующего на основании ______________________________________________________.</w:t>
      </w:r>
    </w:p>
    <w:p w:rsidR="00EF21B6" w:rsidRPr="00EF21B6" w:rsidRDefault="00EF21B6" w:rsidP="00EF21B6">
      <w:pPr>
        <w:shd w:val="clear" w:color="auto" w:fill="FFFFFF"/>
        <w:jc w:val="center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(устав, доверенность)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 xml:space="preserve"> Представители:</w:t>
      </w:r>
    </w:p>
    <w:p w:rsidR="00EF21B6" w:rsidRPr="00EF21B6" w:rsidRDefault="00EF21B6" w:rsidP="00EF21B6">
      <w:pPr>
        <w:shd w:val="clear" w:color="auto" w:fill="FFFFFF"/>
        <w:tabs>
          <w:tab w:val="left" w:pos="9356"/>
        </w:tabs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________________________________________________________________________________</w:t>
      </w:r>
    </w:p>
    <w:p w:rsidR="00EF21B6" w:rsidRPr="00EF21B6" w:rsidRDefault="00EF21B6" w:rsidP="00EF21B6">
      <w:pPr>
        <w:shd w:val="clear" w:color="auto" w:fill="FFFFFF"/>
        <w:jc w:val="center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(наименование организаций, объединений)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________________________________________________________________________________</w:t>
      </w:r>
    </w:p>
    <w:p w:rsidR="00EF21B6" w:rsidRPr="00EF21B6" w:rsidRDefault="00EF21B6" w:rsidP="00EF21B6">
      <w:pPr>
        <w:shd w:val="clear" w:color="auto" w:fill="FFFFFF"/>
        <w:jc w:val="center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(Ф.И.О., должность, организация)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    Граждане:</w:t>
      </w:r>
    </w:p>
    <w:p w:rsidR="00EF21B6" w:rsidRPr="00EF21B6" w:rsidRDefault="00EF21B6" w:rsidP="00EF21B6">
      <w:pPr>
        <w:shd w:val="clear" w:color="auto" w:fill="FFFFFF"/>
        <w:jc w:val="center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________________________________________________________________________________ (количество человек, ф.и.о.)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                                   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    В ходе обсуждений выступили: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1. ______________________________________________________________________________</w:t>
      </w:r>
    </w:p>
    <w:p w:rsidR="00EF21B6" w:rsidRPr="00EF21B6" w:rsidRDefault="00EF21B6" w:rsidP="00EF21B6">
      <w:pPr>
        <w:shd w:val="clear" w:color="auto" w:fill="FFFFFF"/>
        <w:jc w:val="center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(ф.и.о., должность, организация, адрес проживания - для граждан)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Содержание выступления: _________________________________________________________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________________________________________________________________________________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________________________________________________________________________________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2. ...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    Проведено   голосование   (опрос)   среди   присутствующих   участников общественных обсуждений (слушаний) по вопросам: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1. ______________________________________________________________________________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________________________________________________________________________________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    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 xml:space="preserve"> Результаты голосования (опроса):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1. _____________________________________________________________________________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_______________________________________________________________________________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    В  период  проведения  общественных  обсуждений  (слушаний)  в комиссию поступили  следующие  письменные  предложения  и  замечания  от  участников общественных обсуждений (слушаний):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 xml:space="preserve">1. </w:t>
      </w:r>
      <w:proofErr w:type="spellStart"/>
      <w:r w:rsidRPr="00EF21B6">
        <w:rPr>
          <w:color w:val="333333"/>
          <w:sz w:val="24"/>
          <w:szCs w:val="24"/>
        </w:rPr>
        <w:t>вх</w:t>
      </w:r>
      <w:proofErr w:type="spellEnd"/>
      <w:r w:rsidRPr="00EF21B6">
        <w:rPr>
          <w:color w:val="333333"/>
          <w:sz w:val="24"/>
          <w:szCs w:val="24"/>
        </w:rPr>
        <w:t>. № __________ от "__" __________ 20__ г.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2. ...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    Выводы  комиссии  по  результатам общественных обсуждений (слушаний) об общественных  предпочтениях  относительно экологических аспектов намечаемой хозяйственной и иной деятельности:________________________________________________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________________________________________________________________________________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________________________________________________________________________________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 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Председатель комиссии     ___________________    ___________________________________</w:t>
      </w:r>
    </w:p>
    <w:p w:rsidR="00EF21B6" w:rsidRPr="00EF21B6" w:rsidRDefault="00EF21B6" w:rsidP="00EF21B6">
      <w:pPr>
        <w:shd w:val="clear" w:color="auto" w:fill="FFFFFF"/>
        <w:jc w:val="center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 xml:space="preserve">                                            (подпись)                       (инициалы, фамилия)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 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Инициатор (представители) ___________________    __________________________________</w:t>
      </w:r>
    </w:p>
    <w:p w:rsidR="00EF21B6" w:rsidRPr="00EF21B6" w:rsidRDefault="00EF21B6" w:rsidP="00EF21B6">
      <w:pPr>
        <w:shd w:val="clear" w:color="auto" w:fill="FFFFFF"/>
        <w:jc w:val="center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 xml:space="preserve">                                                  (подпись)                       (инициалы, фамилия)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Участник общественных обсуждений (слушаний) - по желанию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                          ___________________    ________________________________________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                                               (подпись)                        (инициалы, фамилия)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 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Секретарь комиссии        ___________________  ______________________________________</w:t>
      </w:r>
    </w:p>
    <w:p w:rsidR="00EF21B6" w:rsidRPr="00EF21B6" w:rsidRDefault="00EF21B6" w:rsidP="00EF21B6">
      <w:pPr>
        <w:shd w:val="clear" w:color="auto" w:fill="FFFFFF"/>
        <w:jc w:val="both"/>
        <w:rPr>
          <w:color w:val="333333"/>
          <w:sz w:val="24"/>
          <w:szCs w:val="24"/>
        </w:rPr>
      </w:pPr>
      <w:r w:rsidRPr="00EF21B6">
        <w:rPr>
          <w:color w:val="333333"/>
          <w:sz w:val="24"/>
          <w:szCs w:val="24"/>
        </w:rPr>
        <w:t>                                               (подпись)                           (инициалы, фамилия)</w:t>
      </w:r>
    </w:p>
    <w:p w:rsidR="00EF21B6" w:rsidRDefault="00EF21B6" w:rsidP="00BC3262">
      <w:pPr>
        <w:tabs>
          <w:tab w:val="left" w:pos="7485"/>
        </w:tabs>
        <w:jc w:val="both"/>
        <w:rPr>
          <w:sz w:val="28"/>
          <w:szCs w:val="28"/>
        </w:rPr>
      </w:pPr>
    </w:p>
    <w:sectPr w:rsidR="00EF21B6" w:rsidSect="0008484D">
      <w:headerReference w:type="default" r:id="rId21"/>
      <w:headerReference w:type="first" r:id="rId22"/>
      <w:pgSz w:w="11906" w:h="16838"/>
      <w:pgMar w:top="987" w:right="850" w:bottom="1118" w:left="1418" w:header="930" w:footer="0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BFC" w:rsidRDefault="00965BFC" w:rsidP="0008484D">
      <w:r>
        <w:separator/>
      </w:r>
    </w:p>
  </w:endnote>
  <w:endnote w:type="continuationSeparator" w:id="1">
    <w:p w:rsidR="00965BFC" w:rsidRDefault="00965BFC" w:rsidP="00084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BFC" w:rsidRDefault="00965BFC" w:rsidP="0008484D">
      <w:r>
        <w:separator/>
      </w:r>
    </w:p>
  </w:footnote>
  <w:footnote w:type="continuationSeparator" w:id="1">
    <w:p w:rsidR="00965BFC" w:rsidRDefault="00965BFC" w:rsidP="00084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BFC" w:rsidRDefault="00D4302E">
    <w:pPr>
      <w:pStyle w:val="Header"/>
      <w:jc w:val="center"/>
    </w:pPr>
    <w:fldSimple w:instr="PAGE">
      <w:r w:rsidR="004074FF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BFC" w:rsidRDefault="00965BF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28295F"/>
    <w:multiLevelType w:val="multilevel"/>
    <w:tmpl w:val="AA169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B6D54"/>
    <w:multiLevelType w:val="multilevel"/>
    <w:tmpl w:val="0A106F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693FC0"/>
    <w:multiLevelType w:val="multilevel"/>
    <w:tmpl w:val="B844B8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5B360B1"/>
    <w:multiLevelType w:val="multilevel"/>
    <w:tmpl w:val="66E605CE"/>
    <w:lvl w:ilvl="0">
      <w:start w:val="2020"/>
      <w:numFmt w:val="decimal"/>
      <w:lvlText w:val="28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48411D"/>
    <w:multiLevelType w:val="multilevel"/>
    <w:tmpl w:val="6DDC1C54"/>
    <w:lvl w:ilvl="0">
      <w:start w:val="2021"/>
      <w:numFmt w:val="decimal"/>
      <w:lvlText w:val="28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DE1459"/>
    <w:multiLevelType w:val="multilevel"/>
    <w:tmpl w:val="9160A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E743B6"/>
    <w:multiLevelType w:val="multilevel"/>
    <w:tmpl w:val="C906A6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61181EC5"/>
    <w:multiLevelType w:val="multilevel"/>
    <w:tmpl w:val="51CA2202"/>
    <w:lvl w:ilvl="0">
      <w:start w:val="1"/>
      <w:numFmt w:val="decimal"/>
      <w:lvlText w:val="%1."/>
      <w:lvlJc w:val="left"/>
      <w:pPr>
        <w:tabs>
          <w:tab w:val="num" w:pos="4665"/>
        </w:tabs>
        <w:ind w:left="466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914999"/>
    <w:multiLevelType w:val="multilevel"/>
    <w:tmpl w:val="5C92A8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78F34DCA"/>
    <w:multiLevelType w:val="multilevel"/>
    <w:tmpl w:val="9922512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484D"/>
    <w:rsid w:val="00071244"/>
    <w:rsid w:val="0007538A"/>
    <w:rsid w:val="0008484D"/>
    <w:rsid w:val="00222A4B"/>
    <w:rsid w:val="004074FF"/>
    <w:rsid w:val="00456AA7"/>
    <w:rsid w:val="00651D3D"/>
    <w:rsid w:val="006D5D62"/>
    <w:rsid w:val="00821A0E"/>
    <w:rsid w:val="00847DAF"/>
    <w:rsid w:val="00872E16"/>
    <w:rsid w:val="008A05A3"/>
    <w:rsid w:val="00965BFC"/>
    <w:rsid w:val="00A01FB7"/>
    <w:rsid w:val="00B96BC9"/>
    <w:rsid w:val="00BC3262"/>
    <w:rsid w:val="00C83C04"/>
    <w:rsid w:val="00D4302E"/>
    <w:rsid w:val="00DC7DEF"/>
    <w:rsid w:val="00E932F0"/>
    <w:rsid w:val="00EF21B6"/>
    <w:rsid w:val="00F0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HTML Preformatted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D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paragraph" w:styleId="1">
    <w:name w:val="heading 1"/>
    <w:basedOn w:val="a"/>
    <w:next w:val="a"/>
    <w:link w:val="10"/>
    <w:qFormat/>
    <w:rsid w:val="00EF21B6"/>
    <w:pPr>
      <w:keepNext/>
      <w:numPr>
        <w:numId w:val="11"/>
      </w:numPr>
      <w:overflowPunct/>
      <w:jc w:val="center"/>
      <w:outlineLvl w:val="0"/>
    </w:pPr>
    <w:rPr>
      <w:color w:val="auto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5234D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qFormat/>
    <w:rsid w:val="0055234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qFormat/>
    <w:rsid w:val="0055234D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5234D"/>
  </w:style>
  <w:style w:type="character" w:customStyle="1" w:styleId="WW8Num1z1">
    <w:name w:val="WW8Num1z1"/>
    <w:qFormat/>
    <w:rsid w:val="0055234D"/>
  </w:style>
  <w:style w:type="character" w:customStyle="1" w:styleId="WW8Num1z2">
    <w:name w:val="WW8Num1z2"/>
    <w:qFormat/>
    <w:rsid w:val="0055234D"/>
  </w:style>
  <w:style w:type="character" w:customStyle="1" w:styleId="WW8Num1z3">
    <w:name w:val="WW8Num1z3"/>
    <w:qFormat/>
    <w:rsid w:val="0055234D"/>
  </w:style>
  <w:style w:type="character" w:customStyle="1" w:styleId="WW8Num1z4">
    <w:name w:val="WW8Num1z4"/>
    <w:qFormat/>
    <w:rsid w:val="0055234D"/>
  </w:style>
  <w:style w:type="character" w:customStyle="1" w:styleId="WW8Num1z5">
    <w:name w:val="WW8Num1z5"/>
    <w:qFormat/>
    <w:rsid w:val="0055234D"/>
  </w:style>
  <w:style w:type="character" w:customStyle="1" w:styleId="WW8Num1z6">
    <w:name w:val="WW8Num1z6"/>
    <w:qFormat/>
    <w:rsid w:val="0055234D"/>
  </w:style>
  <w:style w:type="character" w:customStyle="1" w:styleId="WW8Num1z7">
    <w:name w:val="WW8Num1z7"/>
    <w:qFormat/>
    <w:rsid w:val="0055234D"/>
  </w:style>
  <w:style w:type="character" w:customStyle="1" w:styleId="WW8Num1z8">
    <w:name w:val="WW8Num1z8"/>
    <w:qFormat/>
    <w:rsid w:val="0055234D"/>
  </w:style>
  <w:style w:type="character" w:customStyle="1" w:styleId="WW8Num2z0">
    <w:name w:val="WW8Num2z0"/>
    <w:qFormat/>
    <w:rsid w:val="0055234D"/>
  </w:style>
  <w:style w:type="character" w:customStyle="1" w:styleId="WW8Num2z1">
    <w:name w:val="WW8Num2z1"/>
    <w:qFormat/>
    <w:rsid w:val="0055234D"/>
  </w:style>
  <w:style w:type="character" w:customStyle="1" w:styleId="WW8Num2z2">
    <w:name w:val="WW8Num2z2"/>
    <w:qFormat/>
    <w:rsid w:val="0055234D"/>
  </w:style>
  <w:style w:type="character" w:customStyle="1" w:styleId="WW8Num2z3">
    <w:name w:val="WW8Num2z3"/>
    <w:qFormat/>
    <w:rsid w:val="0055234D"/>
  </w:style>
  <w:style w:type="character" w:customStyle="1" w:styleId="WW8Num2z4">
    <w:name w:val="WW8Num2z4"/>
    <w:qFormat/>
    <w:rsid w:val="0055234D"/>
  </w:style>
  <w:style w:type="character" w:customStyle="1" w:styleId="WW8Num2z5">
    <w:name w:val="WW8Num2z5"/>
    <w:qFormat/>
    <w:rsid w:val="0055234D"/>
  </w:style>
  <w:style w:type="character" w:customStyle="1" w:styleId="WW8Num2z6">
    <w:name w:val="WW8Num2z6"/>
    <w:qFormat/>
    <w:rsid w:val="0055234D"/>
  </w:style>
  <w:style w:type="character" w:customStyle="1" w:styleId="WW8Num2z7">
    <w:name w:val="WW8Num2z7"/>
    <w:qFormat/>
    <w:rsid w:val="0055234D"/>
  </w:style>
  <w:style w:type="character" w:customStyle="1" w:styleId="WW8Num2z8">
    <w:name w:val="WW8Num2z8"/>
    <w:qFormat/>
    <w:rsid w:val="0055234D"/>
  </w:style>
  <w:style w:type="character" w:customStyle="1" w:styleId="WW8Num3z0">
    <w:name w:val="WW8Num3z0"/>
    <w:qFormat/>
    <w:rsid w:val="0055234D"/>
  </w:style>
  <w:style w:type="character" w:customStyle="1" w:styleId="WW8Num3z1">
    <w:name w:val="WW8Num3z1"/>
    <w:qFormat/>
    <w:rsid w:val="0055234D"/>
  </w:style>
  <w:style w:type="character" w:customStyle="1" w:styleId="WW8Num3z2">
    <w:name w:val="WW8Num3z2"/>
    <w:qFormat/>
    <w:rsid w:val="0055234D"/>
  </w:style>
  <w:style w:type="character" w:customStyle="1" w:styleId="WW8Num3z3">
    <w:name w:val="WW8Num3z3"/>
    <w:qFormat/>
    <w:rsid w:val="0055234D"/>
  </w:style>
  <w:style w:type="character" w:customStyle="1" w:styleId="WW8Num3z4">
    <w:name w:val="WW8Num3z4"/>
    <w:qFormat/>
    <w:rsid w:val="0055234D"/>
  </w:style>
  <w:style w:type="character" w:customStyle="1" w:styleId="WW8Num3z5">
    <w:name w:val="WW8Num3z5"/>
    <w:qFormat/>
    <w:rsid w:val="0055234D"/>
  </w:style>
  <w:style w:type="character" w:customStyle="1" w:styleId="WW8Num3z6">
    <w:name w:val="WW8Num3z6"/>
    <w:qFormat/>
    <w:rsid w:val="0055234D"/>
  </w:style>
  <w:style w:type="character" w:customStyle="1" w:styleId="WW8Num3z7">
    <w:name w:val="WW8Num3z7"/>
    <w:qFormat/>
    <w:rsid w:val="0055234D"/>
  </w:style>
  <w:style w:type="character" w:customStyle="1" w:styleId="WW8Num3z8">
    <w:name w:val="WW8Num3z8"/>
    <w:qFormat/>
    <w:rsid w:val="0055234D"/>
  </w:style>
  <w:style w:type="character" w:customStyle="1" w:styleId="WW8Num4z0">
    <w:name w:val="WW8Num4z0"/>
    <w:qFormat/>
    <w:rsid w:val="0055234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5234D"/>
    <w:rPr>
      <w:rFonts w:ascii="Courier New" w:hAnsi="Courier New" w:cs="Courier New"/>
    </w:rPr>
  </w:style>
  <w:style w:type="character" w:customStyle="1" w:styleId="WW8Num4z2">
    <w:name w:val="WW8Num4z2"/>
    <w:qFormat/>
    <w:rsid w:val="0055234D"/>
    <w:rPr>
      <w:rFonts w:ascii="Wingdings" w:hAnsi="Wingdings" w:cs="Wingdings"/>
    </w:rPr>
  </w:style>
  <w:style w:type="character" w:customStyle="1" w:styleId="WW8Num4z3">
    <w:name w:val="WW8Num4z3"/>
    <w:qFormat/>
    <w:rsid w:val="0055234D"/>
    <w:rPr>
      <w:rFonts w:ascii="Symbol" w:hAnsi="Symbol" w:cs="Symbol"/>
    </w:rPr>
  </w:style>
  <w:style w:type="character" w:customStyle="1" w:styleId="WW8Num5z0">
    <w:name w:val="WW8Num5z0"/>
    <w:qFormat/>
    <w:rsid w:val="0055234D"/>
  </w:style>
  <w:style w:type="character" w:customStyle="1" w:styleId="WW8Num6z0">
    <w:name w:val="WW8Num6z0"/>
    <w:qFormat/>
    <w:rsid w:val="0055234D"/>
  </w:style>
  <w:style w:type="character" w:customStyle="1" w:styleId="WW8Num6z1">
    <w:name w:val="WW8Num6z1"/>
    <w:qFormat/>
    <w:rsid w:val="0055234D"/>
  </w:style>
  <w:style w:type="character" w:customStyle="1" w:styleId="WW8Num6z2">
    <w:name w:val="WW8Num6z2"/>
    <w:qFormat/>
    <w:rsid w:val="0055234D"/>
  </w:style>
  <w:style w:type="character" w:customStyle="1" w:styleId="WW8Num6z3">
    <w:name w:val="WW8Num6z3"/>
    <w:qFormat/>
    <w:rsid w:val="0055234D"/>
  </w:style>
  <w:style w:type="character" w:customStyle="1" w:styleId="WW8Num6z4">
    <w:name w:val="WW8Num6z4"/>
    <w:qFormat/>
    <w:rsid w:val="0055234D"/>
  </w:style>
  <w:style w:type="character" w:customStyle="1" w:styleId="WW8Num6z5">
    <w:name w:val="WW8Num6z5"/>
    <w:qFormat/>
    <w:rsid w:val="0055234D"/>
  </w:style>
  <w:style w:type="character" w:customStyle="1" w:styleId="WW8Num6z6">
    <w:name w:val="WW8Num6z6"/>
    <w:qFormat/>
    <w:rsid w:val="0055234D"/>
  </w:style>
  <w:style w:type="character" w:customStyle="1" w:styleId="WW8Num6z7">
    <w:name w:val="WW8Num6z7"/>
    <w:qFormat/>
    <w:rsid w:val="0055234D"/>
  </w:style>
  <w:style w:type="character" w:customStyle="1" w:styleId="WW8Num6z8">
    <w:name w:val="WW8Num6z8"/>
    <w:qFormat/>
    <w:rsid w:val="0055234D"/>
  </w:style>
  <w:style w:type="character" w:customStyle="1" w:styleId="WW8Num7z0">
    <w:name w:val="WW8Num7z0"/>
    <w:qFormat/>
    <w:rsid w:val="0055234D"/>
  </w:style>
  <w:style w:type="character" w:customStyle="1" w:styleId="WW8Num7z1">
    <w:name w:val="WW8Num7z1"/>
    <w:qFormat/>
    <w:rsid w:val="0055234D"/>
  </w:style>
  <w:style w:type="character" w:customStyle="1" w:styleId="WW8Num7z2">
    <w:name w:val="WW8Num7z2"/>
    <w:qFormat/>
    <w:rsid w:val="0055234D"/>
  </w:style>
  <w:style w:type="character" w:customStyle="1" w:styleId="WW8Num7z3">
    <w:name w:val="WW8Num7z3"/>
    <w:qFormat/>
    <w:rsid w:val="0055234D"/>
  </w:style>
  <w:style w:type="character" w:customStyle="1" w:styleId="WW8Num7z4">
    <w:name w:val="WW8Num7z4"/>
    <w:qFormat/>
    <w:rsid w:val="0055234D"/>
  </w:style>
  <w:style w:type="character" w:customStyle="1" w:styleId="WW8Num7z5">
    <w:name w:val="WW8Num7z5"/>
    <w:qFormat/>
    <w:rsid w:val="0055234D"/>
  </w:style>
  <w:style w:type="character" w:customStyle="1" w:styleId="WW8Num7z6">
    <w:name w:val="WW8Num7z6"/>
    <w:qFormat/>
    <w:rsid w:val="0055234D"/>
  </w:style>
  <w:style w:type="character" w:customStyle="1" w:styleId="WW8Num7z7">
    <w:name w:val="WW8Num7z7"/>
    <w:qFormat/>
    <w:rsid w:val="0055234D"/>
  </w:style>
  <w:style w:type="character" w:customStyle="1" w:styleId="WW8Num7z8">
    <w:name w:val="WW8Num7z8"/>
    <w:qFormat/>
    <w:rsid w:val="0055234D"/>
  </w:style>
  <w:style w:type="character" w:customStyle="1" w:styleId="WW8Num8z0">
    <w:name w:val="WW8Num8z0"/>
    <w:qFormat/>
    <w:rsid w:val="0055234D"/>
  </w:style>
  <w:style w:type="character" w:customStyle="1" w:styleId="WW8Num8z1">
    <w:name w:val="WW8Num8z1"/>
    <w:qFormat/>
    <w:rsid w:val="0055234D"/>
  </w:style>
  <w:style w:type="character" w:customStyle="1" w:styleId="WW8Num8z2">
    <w:name w:val="WW8Num8z2"/>
    <w:qFormat/>
    <w:rsid w:val="0055234D"/>
  </w:style>
  <w:style w:type="character" w:customStyle="1" w:styleId="WW8Num8z3">
    <w:name w:val="WW8Num8z3"/>
    <w:qFormat/>
    <w:rsid w:val="0055234D"/>
  </w:style>
  <w:style w:type="character" w:customStyle="1" w:styleId="WW8Num8z4">
    <w:name w:val="WW8Num8z4"/>
    <w:qFormat/>
    <w:rsid w:val="0055234D"/>
  </w:style>
  <w:style w:type="character" w:customStyle="1" w:styleId="WW8Num8z5">
    <w:name w:val="WW8Num8z5"/>
    <w:qFormat/>
    <w:rsid w:val="0055234D"/>
  </w:style>
  <w:style w:type="character" w:customStyle="1" w:styleId="WW8Num8z6">
    <w:name w:val="WW8Num8z6"/>
    <w:qFormat/>
    <w:rsid w:val="0055234D"/>
  </w:style>
  <w:style w:type="character" w:customStyle="1" w:styleId="WW8Num8z7">
    <w:name w:val="WW8Num8z7"/>
    <w:qFormat/>
    <w:rsid w:val="0055234D"/>
  </w:style>
  <w:style w:type="character" w:customStyle="1" w:styleId="WW8Num8z8">
    <w:name w:val="WW8Num8z8"/>
    <w:qFormat/>
    <w:rsid w:val="0055234D"/>
  </w:style>
  <w:style w:type="character" w:customStyle="1" w:styleId="WW8Num9z0">
    <w:name w:val="WW8Num9z0"/>
    <w:qFormat/>
    <w:rsid w:val="0055234D"/>
  </w:style>
  <w:style w:type="character" w:customStyle="1" w:styleId="WW8Num10z0">
    <w:name w:val="WW8Num10z0"/>
    <w:qFormat/>
    <w:rsid w:val="0055234D"/>
  </w:style>
  <w:style w:type="character" w:customStyle="1" w:styleId="WW8Num10z1">
    <w:name w:val="WW8Num10z1"/>
    <w:qFormat/>
    <w:rsid w:val="0055234D"/>
  </w:style>
  <w:style w:type="character" w:customStyle="1" w:styleId="WW8Num10z2">
    <w:name w:val="WW8Num10z2"/>
    <w:qFormat/>
    <w:rsid w:val="0055234D"/>
  </w:style>
  <w:style w:type="character" w:customStyle="1" w:styleId="WW8Num10z3">
    <w:name w:val="WW8Num10z3"/>
    <w:qFormat/>
    <w:rsid w:val="0055234D"/>
  </w:style>
  <w:style w:type="character" w:customStyle="1" w:styleId="WW8Num10z4">
    <w:name w:val="WW8Num10z4"/>
    <w:qFormat/>
    <w:rsid w:val="0055234D"/>
  </w:style>
  <w:style w:type="character" w:customStyle="1" w:styleId="WW8Num10z5">
    <w:name w:val="WW8Num10z5"/>
    <w:qFormat/>
    <w:rsid w:val="0055234D"/>
  </w:style>
  <w:style w:type="character" w:customStyle="1" w:styleId="WW8Num10z6">
    <w:name w:val="WW8Num10z6"/>
    <w:qFormat/>
    <w:rsid w:val="0055234D"/>
  </w:style>
  <w:style w:type="character" w:customStyle="1" w:styleId="WW8Num10z7">
    <w:name w:val="WW8Num10z7"/>
    <w:qFormat/>
    <w:rsid w:val="0055234D"/>
  </w:style>
  <w:style w:type="character" w:customStyle="1" w:styleId="WW8Num10z8">
    <w:name w:val="WW8Num10z8"/>
    <w:qFormat/>
    <w:rsid w:val="0055234D"/>
  </w:style>
  <w:style w:type="character" w:customStyle="1" w:styleId="WW8Num11z0">
    <w:name w:val="WW8Num11z0"/>
    <w:qFormat/>
    <w:rsid w:val="0055234D"/>
  </w:style>
  <w:style w:type="character" w:customStyle="1" w:styleId="WW8Num11z1">
    <w:name w:val="WW8Num11z1"/>
    <w:qFormat/>
    <w:rsid w:val="0055234D"/>
  </w:style>
  <w:style w:type="character" w:customStyle="1" w:styleId="WW8Num11z2">
    <w:name w:val="WW8Num11z2"/>
    <w:qFormat/>
    <w:rsid w:val="0055234D"/>
  </w:style>
  <w:style w:type="character" w:customStyle="1" w:styleId="WW8Num11z3">
    <w:name w:val="WW8Num11z3"/>
    <w:qFormat/>
    <w:rsid w:val="0055234D"/>
  </w:style>
  <w:style w:type="character" w:customStyle="1" w:styleId="WW8Num11z4">
    <w:name w:val="WW8Num11z4"/>
    <w:qFormat/>
    <w:rsid w:val="0055234D"/>
  </w:style>
  <w:style w:type="character" w:customStyle="1" w:styleId="WW8Num11z5">
    <w:name w:val="WW8Num11z5"/>
    <w:qFormat/>
    <w:rsid w:val="0055234D"/>
  </w:style>
  <w:style w:type="character" w:customStyle="1" w:styleId="WW8Num11z6">
    <w:name w:val="WW8Num11z6"/>
    <w:qFormat/>
    <w:rsid w:val="0055234D"/>
  </w:style>
  <w:style w:type="character" w:customStyle="1" w:styleId="WW8Num11z7">
    <w:name w:val="WW8Num11z7"/>
    <w:qFormat/>
    <w:rsid w:val="0055234D"/>
  </w:style>
  <w:style w:type="character" w:customStyle="1" w:styleId="WW8Num11z8">
    <w:name w:val="WW8Num11z8"/>
    <w:qFormat/>
    <w:rsid w:val="0055234D"/>
  </w:style>
  <w:style w:type="character" w:customStyle="1" w:styleId="WW8Num12z0">
    <w:name w:val="WW8Num12z0"/>
    <w:qFormat/>
    <w:rsid w:val="0055234D"/>
  </w:style>
  <w:style w:type="character" w:customStyle="1" w:styleId="WW8Num12z1">
    <w:name w:val="WW8Num12z1"/>
    <w:qFormat/>
    <w:rsid w:val="0055234D"/>
  </w:style>
  <w:style w:type="character" w:customStyle="1" w:styleId="WW8Num12z2">
    <w:name w:val="WW8Num12z2"/>
    <w:qFormat/>
    <w:rsid w:val="0055234D"/>
  </w:style>
  <w:style w:type="character" w:customStyle="1" w:styleId="WW8Num12z3">
    <w:name w:val="WW8Num12z3"/>
    <w:qFormat/>
    <w:rsid w:val="0055234D"/>
  </w:style>
  <w:style w:type="character" w:customStyle="1" w:styleId="WW8Num12z4">
    <w:name w:val="WW8Num12z4"/>
    <w:qFormat/>
    <w:rsid w:val="0055234D"/>
  </w:style>
  <w:style w:type="character" w:customStyle="1" w:styleId="WW8Num12z5">
    <w:name w:val="WW8Num12z5"/>
    <w:qFormat/>
    <w:rsid w:val="0055234D"/>
  </w:style>
  <w:style w:type="character" w:customStyle="1" w:styleId="WW8Num12z6">
    <w:name w:val="WW8Num12z6"/>
    <w:qFormat/>
    <w:rsid w:val="0055234D"/>
  </w:style>
  <w:style w:type="character" w:customStyle="1" w:styleId="WW8Num12z7">
    <w:name w:val="WW8Num12z7"/>
    <w:qFormat/>
    <w:rsid w:val="0055234D"/>
  </w:style>
  <w:style w:type="character" w:customStyle="1" w:styleId="WW8Num12z8">
    <w:name w:val="WW8Num12z8"/>
    <w:qFormat/>
    <w:rsid w:val="0055234D"/>
  </w:style>
  <w:style w:type="character" w:customStyle="1" w:styleId="WW8Num13z0">
    <w:name w:val="WW8Num13z0"/>
    <w:qFormat/>
    <w:rsid w:val="0055234D"/>
  </w:style>
  <w:style w:type="character" w:customStyle="1" w:styleId="WW8Num13z1">
    <w:name w:val="WW8Num13z1"/>
    <w:qFormat/>
    <w:rsid w:val="0055234D"/>
  </w:style>
  <w:style w:type="character" w:customStyle="1" w:styleId="WW8Num13z2">
    <w:name w:val="WW8Num13z2"/>
    <w:qFormat/>
    <w:rsid w:val="0055234D"/>
  </w:style>
  <w:style w:type="character" w:customStyle="1" w:styleId="WW8Num13z3">
    <w:name w:val="WW8Num13z3"/>
    <w:qFormat/>
    <w:rsid w:val="0055234D"/>
  </w:style>
  <w:style w:type="character" w:customStyle="1" w:styleId="WW8Num13z4">
    <w:name w:val="WW8Num13z4"/>
    <w:qFormat/>
    <w:rsid w:val="0055234D"/>
  </w:style>
  <w:style w:type="character" w:customStyle="1" w:styleId="WW8Num13z5">
    <w:name w:val="WW8Num13z5"/>
    <w:qFormat/>
    <w:rsid w:val="0055234D"/>
  </w:style>
  <w:style w:type="character" w:customStyle="1" w:styleId="WW8Num13z6">
    <w:name w:val="WW8Num13z6"/>
    <w:qFormat/>
    <w:rsid w:val="0055234D"/>
  </w:style>
  <w:style w:type="character" w:customStyle="1" w:styleId="WW8Num13z7">
    <w:name w:val="WW8Num13z7"/>
    <w:qFormat/>
    <w:rsid w:val="0055234D"/>
  </w:style>
  <w:style w:type="character" w:customStyle="1" w:styleId="WW8Num13z8">
    <w:name w:val="WW8Num13z8"/>
    <w:qFormat/>
    <w:rsid w:val="0055234D"/>
  </w:style>
  <w:style w:type="character" w:customStyle="1" w:styleId="WW8Num14z0">
    <w:name w:val="WW8Num14z0"/>
    <w:qFormat/>
    <w:rsid w:val="0055234D"/>
  </w:style>
  <w:style w:type="character" w:customStyle="1" w:styleId="WW8Num15z0">
    <w:name w:val="WW8Num15z0"/>
    <w:qFormat/>
    <w:rsid w:val="0055234D"/>
    <w:rPr>
      <w:sz w:val="28"/>
    </w:rPr>
  </w:style>
  <w:style w:type="character" w:customStyle="1" w:styleId="WW8Num15z1">
    <w:name w:val="WW8Num15z1"/>
    <w:qFormat/>
    <w:rsid w:val="0055234D"/>
  </w:style>
  <w:style w:type="character" w:customStyle="1" w:styleId="WW8Num15z2">
    <w:name w:val="WW8Num15z2"/>
    <w:qFormat/>
    <w:rsid w:val="0055234D"/>
  </w:style>
  <w:style w:type="character" w:customStyle="1" w:styleId="WW8Num15z3">
    <w:name w:val="WW8Num15z3"/>
    <w:qFormat/>
    <w:rsid w:val="0055234D"/>
  </w:style>
  <w:style w:type="character" w:customStyle="1" w:styleId="WW8Num15z4">
    <w:name w:val="WW8Num15z4"/>
    <w:qFormat/>
    <w:rsid w:val="0055234D"/>
  </w:style>
  <w:style w:type="character" w:customStyle="1" w:styleId="WW8Num15z5">
    <w:name w:val="WW8Num15z5"/>
    <w:qFormat/>
    <w:rsid w:val="0055234D"/>
  </w:style>
  <w:style w:type="character" w:customStyle="1" w:styleId="WW8Num15z6">
    <w:name w:val="WW8Num15z6"/>
    <w:qFormat/>
    <w:rsid w:val="0055234D"/>
  </w:style>
  <w:style w:type="character" w:customStyle="1" w:styleId="WW8Num15z7">
    <w:name w:val="WW8Num15z7"/>
    <w:qFormat/>
    <w:rsid w:val="0055234D"/>
  </w:style>
  <w:style w:type="character" w:customStyle="1" w:styleId="WW8Num15z8">
    <w:name w:val="WW8Num15z8"/>
    <w:qFormat/>
    <w:rsid w:val="0055234D"/>
  </w:style>
  <w:style w:type="character" w:customStyle="1" w:styleId="WW8Num16z0">
    <w:name w:val="WW8Num16z0"/>
    <w:qFormat/>
    <w:rsid w:val="0055234D"/>
  </w:style>
  <w:style w:type="character" w:customStyle="1" w:styleId="WW8Num16z1">
    <w:name w:val="WW8Num16z1"/>
    <w:qFormat/>
    <w:rsid w:val="0055234D"/>
  </w:style>
  <w:style w:type="character" w:customStyle="1" w:styleId="WW8Num16z2">
    <w:name w:val="WW8Num16z2"/>
    <w:qFormat/>
    <w:rsid w:val="0055234D"/>
  </w:style>
  <w:style w:type="character" w:customStyle="1" w:styleId="WW8Num16z3">
    <w:name w:val="WW8Num16z3"/>
    <w:qFormat/>
    <w:rsid w:val="0055234D"/>
  </w:style>
  <w:style w:type="character" w:customStyle="1" w:styleId="WW8Num16z4">
    <w:name w:val="WW8Num16z4"/>
    <w:qFormat/>
    <w:rsid w:val="0055234D"/>
  </w:style>
  <w:style w:type="character" w:customStyle="1" w:styleId="WW8Num16z5">
    <w:name w:val="WW8Num16z5"/>
    <w:qFormat/>
    <w:rsid w:val="0055234D"/>
  </w:style>
  <w:style w:type="character" w:customStyle="1" w:styleId="WW8Num16z6">
    <w:name w:val="WW8Num16z6"/>
    <w:qFormat/>
    <w:rsid w:val="0055234D"/>
  </w:style>
  <w:style w:type="character" w:customStyle="1" w:styleId="WW8Num16z7">
    <w:name w:val="WW8Num16z7"/>
    <w:qFormat/>
    <w:rsid w:val="0055234D"/>
  </w:style>
  <w:style w:type="character" w:customStyle="1" w:styleId="WW8Num16z8">
    <w:name w:val="WW8Num16z8"/>
    <w:qFormat/>
    <w:rsid w:val="0055234D"/>
  </w:style>
  <w:style w:type="character" w:customStyle="1" w:styleId="WW8Num17z0">
    <w:name w:val="WW8Num17z0"/>
    <w:qFormat/>
    <w:rsid w:val="0055234D"/>
  </w:style>
  <w:style w:type="character" w:customStyle="1" w:styleId="WW8Num17z1">
    <w:name w:val="WW8Num17z1"/>
    <w:qFormat/>
    <w:rsid w:val="0055234D"/>
  </w:style>
  <w:style w:type="character" w:customStyle="1" w:styleId="WW8Num17z2">
    <w:name w:val="WW8Num17z2"/>
    <w:qFormat/>
    <w:rsid w:val="0055234D"/>
  </w:style>
  <w:style w:type="character" w:customStyle="1" w:styleId="WW8Num17z3">
    <w:name w:val="WW8Num17z3"/>
    <w:qFormat/>
    <w:rsid w:val="0055234D"/>
  </w:style>
  <w:style w:type="character" w:customStyle="1" w:styleId="WW8Num17z4">
    <w:name w:val="WW8Num17z4"/>
    <w:qFormat/>
    <w:rsid w:val="0055234D"/>
  </w:style>
  <w:style w:type="character" w:customStyle="1" w:styleId="WW8Num17z5">
    <w:name w:val="WW8Num17z5"/>
    <w:qFormat/>
    <w:rsid w:val="0055234D"/>
  </w:style>
  <w:style w:type="character" w:customStyle="1" w:styleId="WW8Num17z6">
    <w:name w:val="WW8Num17z6"/>
    <w:qFormat/>
    <w:rsid w:val="0055234D"/>
  </w:style>
  <w:style w:type="character" w:customStyle="1" w:styleId="WW8Num17z7">
    <w:name w:val="WW8Num17z7"/>
    <w:qFormat/>
    <w:rsid w:val="0055234D"/>
  </w:style>
  <w:style w:type="character" w:customStyle="1" w:styleId="WW8Num17z8">
    <w:name w:val="WW8Num17z8"/>
    <w:qFormat/>
    <w:rsid w:val="0055234D"/>
  </w:style>
  <w:style w:type="character" w:customStyle="1" w:styleId="WW8Num18z0">
    <w:name w:val="WW8Num18z0"/>
    <w:qFormat/>
    <w:rsid w:val="0055234D"/>
  </w:style>
  <w:style w:type="character" w:customStyle="1" w:styleId="WW8Num19z0">
    <w:name w:val="WW8Num19z0"/>
    <w:qFormat/>
    <w:rsid w:val="0055234D"/>
  </w:style>
  <w:style w:type="character" w:customStyle="1" w:styleId="WW8Num19z1">
    <w:name w:val="WW8Num19z1"/>
    <w:qFormat/>
    <w:rsid w:val="0055234D"/>
  </w:style>
  <w:style w:type="character" w:customStyle="1" w:styleId="WW8Num19z2">
    <w:name w:val="WW8Num19z2"/>
    <w:qFormat/>
    <w:rsid w:val="0055234D"/>
  </w:style>
  <w:style w:type="character" w:customStyle="1" w:styleId="WW8Num19z3">
    <w:name w:val="WW8Num19z3"/>
    <w:qFormat/>
    <w:rsid w:val="0055234D"/>
  </w:style>
  <w:style w:type="character" w:customStyle="1" w:styleId="WW8Num19z4">
    <w:name w:val="WW8Num19z4"/>
    <w:qFormat/>
    <w:rsid w:val="0055234D"/>
  </w:style>
  <w:style w:type="character" w:customStyle="1" w:styleId="WW8Num19z5">
    <w:name w:val="WW8Num19z5"/>
    <w:qFormat/>
    <w:rsid w:val="0055234D"/>
  </w:style>
  <w:style w:type="character" w:customStyle="1" w:styleId="WW8Num19z6">
    <w:name w:val="WW8Num19z6"/>
    <w:qFormat/>
    <w:rsid w:val="0055234D"/>
  </w:style>
  <w:style w:type="character" w:customStyle="1" w:styleId="WW8Num19z7">
    <w:name w:val="WW8Num19z7"/>
    <w:qFormat/>
    <w:rsid w:val="0055234D"/>
  </w:style>
  <w:style w:type="character" w:customStyle="1" w:styleId="WW8Num19z8">
    <w:name w:val="WW8Num19z8"/>
    <w:qFormat/>
    <w:rsid w:val="0055234D"/>
  </w:style>
  <w:style w:type="character" w:customStyle="1" w:styleId="WW8Num20z0">
    <w:name w:val="WW8Num20z0"/>
    <w:qFormat/>
    <w:rsid w:val="0055234D"/>
  </w:style>
  <w:style w:type="character" w:customStyle="1" w:styleId="WW8Num21z0">
    <w:name w:val="WW8Num21z0"/>
    <w:qFormat/>
    <w:rsid w:val="0055234D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55234D"/>
    <w:rPr>
      <w:rFonts w:ascii="Courier New" w:hAnsi="Courier New" w:cs="Courier New"/>
    </w:rPr>
  </w:style>
  <w:style w:type="character" w:customStyle="1" w:styleId="WW8Num21z2">
    <w:name w:val="WW8Num21z2"/>
    <w:qFormat/>
    <w:rsid w:val="0055234D"/>
    <w:rPr>
      <w:rFonts w:ascii="Wingdings" w:hAnsi="Wingdings" w:cs="Wingdings"/>
    </w:rPr>
  </w:style>
  <w:style w:type="character" w:customStyle="1" w:styleId="WW8Num21z3">
    <w:name w:val="WW8Num21z3"/>
    <w:qFormat/>
    <w:rsid w:val="0055234D"/>
    <w:rPr>
      <w:rFonts w:ascii="Symbol" w:hAnsi="Symbol" w:cs="Symbol"/>
    </w:rPr>
  </w:style>
  <w:style w:type="character" w:customStyle="1" w:styleId="WW8NumSt18z0">
    <w:name w:val="WW8NumSt18z0"/>
    <w:qFormat/>
    <w:rsid w:val="0055234D"/>
    <w:rPr>
      <w:rFonts w:ascii="Times New Roman" w:hAnsi="Times New Roman" w:cs="Times New Roman"/>
    </w:rPr>
  </w:style>
  <w:style w:type="character" w:styleId="a3">
    <w:name w:val="page number"/>
    <w:basedOn w:val="a0"/>
    <w:qFormat/>
    <w:rsid w:val="0055234D"/>
  </w:style>
  <w:style w:type="character" w:customStyle="1" w:styleId="a4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basedOn w:val="a0"/>
    <w:link w:val="HTML"/>
    <w:uiPriority w:val="99"/>
    <w:qFormat/>
    <w:rsid w:val="00256045"/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FontStyle14">
    <w:name w:val="Font Style14"/>
    <w:basedOn w:val="a0"/>
    <w:qFormat/>
    <w:rsid w:val="00F258FC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rsid w:val="0055234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55234D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55234D"/>
    <w:rPr>
      <w:rFonts w:cs="Mangal"/>
    </w:rPr>
  </w:style>
  <w:style w:type="paragraph" w:customStyle="1" w:styleId="Caption">
    <w:name w:val="Caption"/>
    <w:basedOn w:val="a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5234D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5234D"/>
    <w:pPr>
      <w:jc w:val="center"/>
    </w:pPr>
    <w:rPr>
      <w:b/>
      <w:sz w:val="28"/>
    </w:rPr>
  </w:style>
  <w:style w:type="paragraph" w:styleId="a9">
    <w:name w:val="Body Text Indent"/>
    <w:basedOn w:val="a"/>
    <w:rsid w:val="0055234D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55234D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aa">
    <w:name w:val="Верхний и нижний колонтитулы"/>
    <w:basedOn w:val="a"/>
    <w:qFormat/>
    <w:rsid w:val="0008484D"/>
  </w:style>
  <w:style w:type="paragraph" w:customStyle="1" w:styleId="ab">
    <w:name w:val="Колонтитул"/>
    <w:basedOn w:val="a"/>
    <w:qFormat/>
    <w:rsid w:val="0008484D"/>
  </w:style>
  <w:style w:type="paragraph" w:customStyle="1" w:styleId="Header">
    <w:name w:val="Header"/>
    <w:basedOn w:val="a"/>
    <w:qFormat/>
    <w:rsid w:val="0055234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55234D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ac">
    <w:name w:val="Plain Text"/>
    <w:basedOn w:val="a"/>
    <w:qFormat/>
    <w:rsid w:val="0055234D"/>
    <w:rPr>
      <w:rFonts w:ascii="Courier New" w:hAnsi="Courier New" w:cs="Courier New"/>
    </w:rPr>
  </w:style>
  <w:style w:type="paragraph" w:styleId="30">
    <w:name w:val="Body Text Indent 3"/>
    <w:basedOn w:val="a"/>
    <w:qFormat/>
    <w:rsid w:val="0055234D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5234D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55234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55234D"/>
    <w:pPr>
      <w:spacing w:line="360" w:lineRule="auto"/>
      <w:ind w:firstLine="720"/>
      <w:jc w:val="both"/>
    </w:pPr>
    <w:rPr>
      <w:sz w:val="28"/>
    </w:rPr>
  </w:style>
  <w:style w:type="paragraph" w:styleId="ad">
    <w:name w:val="Balloon Text"/>
    <w:basedOn w:val="a"/>
    <w:qFormat/>
    <w:rsid w:val="0055234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55234D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55234D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55234D"/>
    <w:pPr>
      <w:widowControl w:val="0"/>
      <w:spacing w:line="326" w:lineRule="exact"/>
      <w:ind w:firstLine="926"/>
    </w:pPr>
    <w:rPr>
      <w:sz w:val="24"/>
      <w:szCs w:val="24"/>
    </w:rPr>
  </w:style>
  <w:style w:type="paragraph" w:styleId="ae">
    <w:name w:val="No Spacing"/>
    <w:qFormat/>
    <w:rsid w:val="0055234D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paragraph" w:customStyle="1" w:styleId="ConsPlusNormal">
    <w:name w:val="ConsPlusNormal"/>
    <w:qFormat/>
    <w:rsid w:val="0055234D"/>
    <w:pPr>
      <w:widowControl w:val="0"/>
      <w:overflowPunct w:val="0"/>
      <w:ind w:firstLine="720"/>
    </w:pPr>
    <w:rPr>
      <w:rFonts w:ascii="Arial" w:eastAsia="Times New Roman" w:hAnsi="Arial" w:cs="Arial"/>
      <w:color w:val="00000A"/>
      <w:kern w:val="0"/>
      <w:szCs w:val="20"/>
      <w:lang w:bidi="ar-SA"/>
    </w:rPr>
  </w:style>
  <w:style w:type="paragraph" w:customStyle="1" w:styleId="Style2">
    <w:name w:val="Style2"/>
    <w:basedOn w:val="a"/>
    <w:qFormat/>
    <w:rsid w:val="0055234D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55234D"/>
    <w:pPr>
      <w:widowControl w:val="0"/>
      <w:spacing w:line="374" w:lineRule="exact"/>
      <w:ind w:hanging="350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552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0">
    <w:name w:val="Содержимое врезки"/>
    <w:basedOn w:val="a"/>
    <w:qFormat/>
    <w:rsid w:val="0055234D"/>
  </w:style>
  <w:style w:type="paragraph" w:customStyle="1" w:styleId="western">
    <w:name w:val="western"/>
    <w:basedOn w:val="a"/>
    <w:qFormat/>
    <w:rsid w:val="0055234D"/>
    <w:pPr>
      <w:spacing w:before="100" w:after="100"/>
    </w:pPr>
    <w:rPr>
      <w:sz w:val="24"/>
      <w:szCs w:val="24"/>
    </w:rPr>
  </w:style>
  <w:style w:type="paragraph" w:styleId="HTML0">
    <w:name w:val="HTML Preformatted"/>
    <w:basedOn w:val="a"/>
    <w:uiPriority w:val="99"/>
    <w:qFormat/>
    <w:rsid w:val="0008484D"/>
    <w:pPr>
      <w:suppressAutoHyphens w:val="0"/>
    </w:pPr>
    <w:rPr>
      <w:rFonts w:ascii="Courier New" w:eastAsia="Courier New" w:hAnsi="Courier New"/>
      <w:color w:val="000000"/>
      <w:lang w:eastAsia="ar-SA"/>
    </w:rPr>
  </w:style>
  <w:style w:type="paragraph" w:customStyle="1" w:styleId="formattext">
    <w:name w:val="formattext"/>
    <w:basedOn w:val="a"/>
    <w:qFormat/>
    <w:rsid w:val="00256045"/>
    <w:pPr>
      <w:suppressAutoHyphens w:val="0"/>
      <w:spacing w:beforeAutospacing="1" w:afterAutospacing="1"/>
    </w:pPr>
    <w:rPr>
      <w:color w:val="auto"/>
      <w:sz w:val="24"/>
      <w:szCs w:val="24"/>
      <w:lang w:eastAsia="ru-RU"/>
    </w:rPr>
  </w:style>
  <w:style w:type="numbering" w:customStyle="1" w:styleId="WW8Num1">
    <w:name w:val="WW8Num1"/>
    <w:qFormat/>
    <w:rsid w:val="0055234D"/>
  </w:style>
  <w:style w:type="numbering" w:customStyle="1" w:styleId="WW8Num16">
    <w:name w:val="WW8Num16"/>
    <w:qFormat/>
    <w:rsid w:val="0055234D"/>
  </w:style>
  <w:style w:type="table" w:styleId="af1">
    <w:name w:val="Table Grid"/>
    <w:basedOn w:val="a1"/>
    <w:uiPriority w:val="59"/>
    <w:rsid w:val="00861F26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8z1">
    <w:name w:val="WW8Num18z1"/>
    <w:qFormat/>
    <w:rsid w:val="00071244"/>
  </w:style>
  <w:style w:type="character" w:customStyle="1" w:styleId="WW8Num18z2">
    <w:name w:val="WW8Num18z2"/>
    <w:qFormat/>
    <w:rsid w:val="00071244"/>
  </w:style>
  <w:style w:type="character" w:customStyle="1" w:styleId="WW8Num18z3">
    <w:name w:val="WW8Num18z3"/>
    <w:qFormat/>
    <w:rsid w:val="00071244"/>
  </w:style>
  <w:style w:type="character" w:customStyle="1" w:styleId="WW8Num18z4">
    <w:name w:val="WW8Num18z4"/>
    <w:qFormat/>
    <w:rsid w:val="00071244"/>
  </w:style>
  <w:style w:type="character" w:customStyle="1" w:styleId="WW8Num18z5">
    <w:name w:val="WW8Num18z5"/>
    <w:qFormat/>
    <w:rsid w:val="00071244"/>
  </w:style>
  <w:style w:type="character" w:customStyle="1" w:styleId="WW8Num18z6">
    <w:name w:val="WW8Num18z6"/>
    <w:qFormat/>
    <w:rsid w:val="00071244"/>
  </w:style>
  <w:style w:type="character" w:customStyle="1" w:styleId="WW8Num18z7">
    <w:name w:val="WW8Num18z7"/>
    <w:qFormat/>
    <w:rsid w:val="00071244"/>
  </w:style>
  <w:style w:type="character" w:customStyle="1" w:styleId="WW8Num18z8">
    <w:name w:val="WW8Num18z8"/>
    <w:qFormat/>
    <w:rsid w:val="00071244"/>
  </w:style>
  <w:style w:type="character" w:customStyle="1" w:styleId="-">
    <w:name w:val="Интернет-ссылка"/>
    <w:rsid w:val="00071244"/>
    <w:rPr>
      <w:color w:val="000080"/>
      <w:u w:val="single"/>
    </w:rPr>
  </w:style>
  <w:style w:type="numbering" w:customStyle="1" w:styleId="WW8Num19">
    <w:name w:val="WW8Num19"/>
    <w:qFormat/>
    <w:rsid w:val="00071244"/>
  </w:style>
  <w:style w:type="numbering" w:customStyle="1" w:styleId="WW8Num18">
    <w:name w:val="WW8Num18"/>
    <w:qFormat/>
    <w:rsid w:val="00071244"/>
  </w:style>
  <w:style w:type="character" w:styleId="af2">
    <w:name w:val="Strong"/>
    <w:basedOn w:val="a0"/>
    <w:uiPriority w:val="22"/>
    <w:qFormat/>
    <w:rsid w:val="00071244"/>
    <w:rPr>
      <w:b/>
      <w:bCs/>
    </w:rPr>
  </w:style>
  <w:style w:type="paragraph" w:customStyle="1" w:styleId="af3">
    <w:name w:val="Содержимое таблицы"/>
    <w:basedOn w:val="a"/>
    <w:qFormat/>
    <w:rsid w:val="00071244"/>
    <w:pPr>
      <w:suppressLineNumbers/>
    </w:pPr>
  </w:style>
  <w:style w:type="character" w:customStyle="1" w:styleId="WW8Num20z1">
    <w:name w:val="WW8Num20z1"/>
    <w:qFormat/>
    <w:rsid w:val="00071244"/>
  </w:style>
  <w:style w:type="character" w:customStyle="1" w:styleId="WW8Num20z2">
    <w:name w:val="WW8Num20z2"/>
    <w:qFormat/>
    <w:rsid w:val="00071244"/>
  </w:style>
  <w:style w:type="character" w:customStyle="1" w:styleId="WW8Num20z3">
    <w:name w:val="WW8Num20z3"/>
    <w:qFormat/>
    <w:rsid w:val="00071244"/>
  </w:style>
  <w:style w:type="character" w:customStyle="1" w:styleId="WW8Num20z4">
    <w:name w:val="WW8Num20z4"/>
    <w:qFormat/>
    <w:rsid w:val="00071244"/>
  </w:style>
  <w:style w:type="character" w:customStyle="1" w:styleId="WW8Num20z5">
    <w:name w:val="WW8Num20z5"/>
    <w:qFormat/>
    <w:rsid w:val="00071244"/>
  </w:style>
  <w:style w:type="character" w:customStyle="1" w:styleId="WW8Num20z6">
    <w:name w:val="WW8Num20z6"/>
    <w:qFormat/>
    <w:rsid w:val="00071244"/>
  </w:style>
  <w:style w:type="character" w:customStyle="1" w:styleId="WW8Num20z7">
    <w:name w:val="WW8Num20z7"/>
    <w:qFormat/>
    <w:rsid w:val="00071244"/>
  </w:style>
  <w:style w:type="character" w:customStyle="1" w:styleId="WW8Num20z8">
    <w:name w:val="WW8Num20z8"/>
    <w:qFormat/>
    <w:rsid w:val="00071244"/>
  </w:style>
  <w:style w:type="character" w:customStyle="1" w:styleId="apple-converted-space">
    <w:name w:val="apple-converted-space"/>
    <w:basedOn w:val="a0"/>
    <w:qFormat/>
    <w:rsid w:val="00071244"/>
  </w:style>
  <w:style w:type="paragraph" w:customStyle="1" w:styleId="ConsPlusTitle">
    <w:name w:val="ConsPlusTitle"/>
    <w:qFormat/>
    <w:rsid w:val="00071244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Cell">
    <w:name w:val="ConsPlusCell"/>
    <w:qFormat/>
    <w:rsid w:val="00071244"/>
    <w:pPr>
      <w:autoSpaceDE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numbering" w:customStyle="1" w:styleId="WW8Num20">
    <w:name w:val="WW8Num20"/>
    <w:qFormat/>
    <w:rsid w:val="00071244"/>
  </w:style>
  <w:style w:type="character" w:customStyle="1" w:styleId="10">
    <w:name w:val="Заголовок 1 Знак"/>
    <w:basedOn w:val="a0"/>
    <w:link w:val="1"/>
    <w:rsid w:val="00EF21B6"/>
    <w:rPr>
      <w:rFonts w:ascii="Times New Roman" w:eastAsia="Times New Roman" w:hAnsi="Times New Roman" w:cs="Times New Roman"/>
      <w:kern w:val="0"/>
      <w:sz w:val="3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75176BDDFEBC0AEA95EC53D7ACAEEB8DC9DA65AE414DA31A415E671DD6AEDC65B0830F94B75CE353D44ADBE56mBi9H" TargetMode="External"/><Relationship Id="rId18" Type="http://schemas.openxmlformats.org/officeDocument/2006/relationships/hyperlink" Target="consultantplus://offline/ref=4149E8FC517A8B5E4F0ECAA246D58D51D1095FE70196D4523BD8D79F42262048A8649281FDA229E55A47322E91i4Q2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5176BDDFEBC0AEA95EC53D7ACAEEB8DD90A957E8428D33F540E874D53AB7D65F4165F35572D92B365AADmBiEH" TargetMode="External"/><Relationship Id="rId17" Type="http://schemas.openxmlformats.org/officeDocument/2006/relationships/hyperlink" Target="consultantplus://offline/ref=875176BDDFEBC0AEA95EC53D7ACAEEB8DC9DA953E715DA31A415E671DD6AEDC65B0830F94B75CE353D44ADBE56mBi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5176BDDFEBC0AEA95EC53D7ACAEEB8DC9DA65AE414DA31A415E671DD6AEDC6490868F54B72D0303351FBEF10EC95506C723A6B50717639m4i1H" TargetMode="External"/><Relationship Id="rId20" Type="http://schemas.openxmlformats.org/officeDocument/2006/relationships/hyperlink" Target="http://tns.omsu-nnov.ru/?id=3466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5176BDDFEBC0AEA95EC53D7ACAEEB8DD9FA654E71F873BAC4CEA73DA65B2C34E1968F44C6CD03C2A58AFBCm5i4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5176BDDFEBC0AEA95EC53D7ACAEEB8DD9FA654E71F873BAC4CEA73DA65B2C34E1968F44C6CD03C2A58AFBCm5i4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75176BDDFEBC0AEA95EC53D7ACAEEB8DC9DA953E715DA31A415E671DD6AEDC65B0830F94B75CE353D44ADBE56mBi9H" TargetMode="External"/><Relationship Id="rId19" Type="http://schemas.openxmlformats.org/officeDocument/2006/relationships/hyperlink" Target="consultantplus://offline/ref=4149E8FC517A8B5E4F0ECAA246D58D51D1095FE70196D4523BD8D79F42262048A8649281FDA229E55A47322E91i4Q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5176BDDFEBC0AEA95EC53D7ACAEEB8DC9DA65AE414DA31A415E671DD6AEDC65B0830F94B75CE353D44ADBE56mBi9H" TargetMode="External"/><Relationship Id="rId14" Type="http://schemas.openxmlformats.org/officeDocument/2006/relationships/hyperlink" Target="consultantplus://offline/ref=875176BDDFEBC0AEA95EC53D7ACAEEB8DC9DA953E715DA31A415E671DD6AEDC65B0830F94B75CE353D44ADBE56mBi9H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A1D7F-8D8E-4873-A6C6-280FE619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6025</Words>
  <Characters>34345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40290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Priemnaja</cp:lastModifiedBy>
  <cp:revision>4</cp:revision>
  <cp:lastPrinted>2022-03-15T13:56:00Z</cp:lastPrinted>
  <dcterms:created xsi:type="dcterms:W3CDTF">2022-03-15T13:16:00Z</dcterms:created>
  <dcterms:modified xsi:type="dcterms:W3CDTF">2022-03-17T11:03:00Z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